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FFF31">
      <w:pPr>
        <w:adjustRightInd w:val="0"/>
        <w:snapToGrid w:val="0"/>
        <w:spacing w:line="560" w:lineRule="exac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  <w:t>附件1</w:t>
      </w:r>
    </w:p>
    <w:p w14:paraId="7A2E736F">
      <w:pPr>
        <w:rPr>
          <w:rFonts w:hint="eastAsia" w:ascii="Times New Roman" w:hAnsi="Times New Roman"/>
        </w:rPr>
      </w:pPr>
    </w:p>
    <w:p w14:paraId="194465BD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bCs/>
          <w:sz w:val="44"/>
          <w:szCs w:val="44"/>
          <w:highlight w:val="none"/>
        </w:rPr>
        <w:t>重庆市中小企业技术研发中心申请表</w:t>
      </w:r>
    </w:p>
    <w:p w14:paraId="01DEAFBB">
      <w:pPr>
        <w:adjustRightInd w:val="0"/>
        <w:snapToGrid w:val="0"/>
        <w:spacing w:line="560" w:lineRule="exact"/>
        <w:jc w:val="right"/>
        <w:rPr>
          <w:rFonts w:hint="eastAsia" w:ascii="Times New Roman" w:hAnsi="Times New Roman" w:cs="宋体"/>
          <w:bCs/>
          <w:sz w:val="24"/>
          <w:highlight w:val="none"/>
        </w:rPr>
      </w:pPr>
      <w:r>
        <w:rPr>
          <w:rFonts w:hint="eastAsia" w:ascii="Times New Roman" w:hAnsi="Times New Roman" w:eastAsia="方正仿宋_GBK"/>
          <w:bCs/>
          <w:sz w:val="24"/>
          <w:highlight w:val="none"/>
        </w:rPr>
        <w:t>单位：万元、</w:t>
      </w:r>
      <w:r>
        <w:rPr>
          <w:rFonts w:hint="eastAsia" w:ascii="Times New Roman" w:hAnsi="Times New Roman" w:cs="宋体"/>
          <w:bCs/>
          <w:sz w:val="24"/>
          <w:highlight w:val="none"/>
        </w:rPr>
        <w:t>㎡</w:t>
      </w:r>
    </w:p>
    <w:tbl>
      <w:tblPr>
        <w:tblStyle w:val="5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977"/>
        <w:gridCol w:w="9"/>
        <w:gridCol w:w="2033"/>
        <w:gridCol w:w="1262"/>
        <w:gridCol w:w="8"/>
        <w:gridCol w:w="1015"/>
        <w:gridCol w:w="441"/>
        <w:gridCol w:w="1362"/>
      </w:tblGrid>
      <w:tr w14:paraId="2EAF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753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企业名称</w:t>
            </w:r>
          </w:p>
        </w:tc>
        <w:tc>
          <w:tcPr>
            <w:tcW w:w="4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442F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E5B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法人代表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8DAF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 w14:paraId="57D5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F5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联系人</w:t>
            </w:r>
          </w:p>
        </w:tc>
        <w:tc>
          <w:tcPr>
            <w:tcW w:w="4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7593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525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联系电话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0BEC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 w14:paraId="6AF5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FA1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统一社会信用代码</w:t>
            </w:r>
          </w:p>
        </w:tc>
        <w:tc>
          <w:tcPr>
            <w:tcW w:w="4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2A42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E3C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成立时间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BD41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 w14:paraId="153C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F83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注册资金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7DD9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A33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资产总额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9BE0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F24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负债总额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185E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 w14:paraId="5B3D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8DD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职工总数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165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187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大专（含）以上学历人数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17F1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F5F7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研发机构占地面积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14E3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 w14:paraId="319A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9FED"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研发（技术）</w:t>
            </w:r>
          </w:p>
          <w:p w14:paraId="096A6D6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人员总数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D96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498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其中：中、高级职称或研究生学历人数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DCEE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F4A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是否经认定为高新技术企业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D3C7"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□重庆   □国家</w:t>
            </w:r>
          </w:p>
        </w:tc>
      </w:tr>
      <w:tr w14:paraId="5077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415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上年度营业收入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FC8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5F9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pacing w:val="-6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年纳税总额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B21A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938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年利润总额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4013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 w14:paraId="6582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0A9E"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上年度研发</w:t>
            </w:r>
          </w:p>
          <w:p w14:paraId="0CA103C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实际投入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F1F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C59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其中：仪器设备</w:t>
            </w:r>
          </w:p>
          <w:p w14:paraId="63A1455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投入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222E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002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研发</w:t>
            </w:r>
            <w:r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  <w:t>投入占</w:t>
            </w: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营业</w:t>
            </w:r>
            <w:r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  <w:t>收入</w:t>
            </w: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比重%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A96C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 w14:paraId="5323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BC9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新产品销售收入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0DE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E2C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新产品占销售收入比重%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DE50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B80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近两年开发的新产品数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839C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 w14:paraId="2A43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E12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有效专利数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64A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48A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专利产品数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6DA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DF0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pacing w:val="-10"/>
                <w:sz w:val="24"/>
                <w:highlight w:val="none"/>
              </w:rPr>
              <w:t>专利产品年销售收入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BE7B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 w14:paraId="7199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AF8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pacing w:val="-1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上年员工技术培训及奖励经费投入额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42C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58B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近两年度从事的创新活动</w:t>
            </w:r>
          </w:p>
        </w:tc>
        <w:tc>
          <w:tcPr>
            <w:tcW w:w="4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CF5C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□新技术（    项）□新产品（    项）</w:t>
            </w:r>
          </w:p>
          <w:p w14:paraId="28FEBD0F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□新工艺（    项）□新流程（    项）</w:t>
            </w:r>
          </w:p>
          <w:p w14:paraId="26E0BC15">
            <w:pPr>
              <w:adjustRightInd w:val="0"/>
              <w:snapToGrid w:val="0"/>
              <w:spacing w:line="0" w:lineRule="atLeast"/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□新商业模式（    项）</w:t>
            </w:r>
          </w:p>
          <w:p w14:paraId="3AC1688E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□专利（    项）</w:t>
            </w:r>
          </w:p>
        </w:tc>
      </w:tr>
      <w:tr w14:paraId="4533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19B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其他科技成果（包括：商标、标准、动植物新品种、原产地保护产品、计算机软件著作权、经认定的科技成果或其他专有技术等。）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050B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  <w:u w:val="singl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国家级</w:t>
            </w: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  <w:u w:val="single"/>
              </w:rPr>
              <w:t xml:space="preserve">     个</w:t>
            </w:r>
          </w:p>
          <w:p w14:paraId="426B683D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  <w:u w:val="singl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省市级</w:t>
            </w: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  <w:u w:val="single"/>
              </w:rPr>
              <w:t xml:space="preserve">     个</w:t>
            </w:r>
          </w:p>
          <w:p w14:paraId="53B9481C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  <w:u w:val="singl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其他</w:t>
            </w: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  <w:u w:val="single"/>
              </w:rPr>
              <w:t xml:space="preserve">       个</w:t>
            </w:r>
          </w:p>
        </w:tc>
      </w:tr>
      <w:tr w14:paraId="4AC3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93C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企业主要产品技术水平</w:t>
            </w:r>
          </w:p>
        </w:tc>
        <w:tc>
          <w:tcPr>
            <w:tcW w:w="71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ABA4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□国际领先   □国内领先   □行业领先   □地区领先</w:t>
            </w:r>
          </w:p>
        </w:tc>
      </w:tr>
      <w:tr w14:paraId="4A12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3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A189"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企业及研发成果</w:t>
            </w:r>
            <w:r>
              <w:rPr>
                <w:rFonts w:hint="eastAsia" w:ascii="Times New Roman" w:hAnsi="Times New Roman" w:eastAsia="方正黑体_GBK" w:cs="方正黑体_GBK"/>
                <w:bCs/>
                <w:spacing w:val="-11"/>
                <w:sz w:val="24"/>
                <w:highlight w:val="none"/>
              </w:rPr>
              <w:t>简介（500字以内）</w:t>
            </w:r>
          </w:p>
        </w:tc>
        <w:tc>
          <w:tcPr>
            <w:tcW w:w="71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C25B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</w:p>
        </w:tc>
      </w:tr>
      <w:tr w14:paraId="4FD8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6F7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企业真实性承诺</w:t>
            </w:r>
          </w:p>
        </w:tc>
        <w:tc>
          <w:tcPr>
            <w:tcW w:w="71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6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  <w:t>本单位所填信息及提供的材料真实有效，若有不实之处，愿意承担一切法律责任。</w:t>
            </w:r>
          </w:p>
          <w:p w14:paraId="54D4BEC8">
            <w:pPr>
              <w:widowControl/>
              <w:adjustRightInd w:val="0"/>
              <w:snapToGrid w:val="0"/>
              <w:spacing w:line="0" w:lineRule="atLeast"/>
              <w:ind w:left="4080" w:hanging="4080" w:hangingChars="1700"/>
              <w:jc w:val="left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  <w:t xml:space="preserve">                                </w:t>
            </w:r>
          </w:p>
          <w:p w14:paraId="28703B66">
            <w:pPr>
              <w:widowControl/>
              <w:adjustRightInd w:val="0"/>
              <w:snapToGrid w:val="0"/>
              <w:spacing w:line="0" w:lineRule="atLeast"/>
              <w:ind w:left="4070" w:leftChars="1824" w:hanging="240" w:hangingChars="100"/>
              <w:jc w:val="left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  <w:t>负责人签字：</w:t>
            </w:r>
          </w:p>
          <w:p w14:paraId="7515BB5A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  <w:t xml:space="preserve">                                年   月    日 （公章）   </w:t>
            </w: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 xml:space="preserve"> </w:t>
            </w:r>
          </w:p>
        </w:tc>
      </w:tr>
      <w:tr w14:paraId="1102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BDA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区县中小企业主管部门意见</w:t>
            </w:r>
          </w:p>
        </w:tc>
        <w:tc>
          <w:tcPr>
            <w:tcW w:w="71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7A9E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 w:val="24"/>
                <w:highlight w:val="none"/>
              </w:rPr>
              <w:t xml:space="preserve">             </w:t>
            </w:r>
          </w:p>
          <w:p w14:paraId="38602A69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</w:p>
          <w:p w14:paraId="6AA69847">
            <w:pPr>
              <w:adjustRightInd w:val="0"/>
              <w:snapToGrid w:val="0"/>
              <w:spacing w:line="0" w:lineRule="atLeast"/>
              <w:ind w:firstLine="4440" w:firstLineChars="1850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 w:val="24"/>
                <w:highlight w:val="none"/>
              </w:rPr>
              <w:t>（盖章）</w:t>
            </w:r>
          </w:p>
          <w:p w14:paraId="30560DB2">
            <w:pPr>
              <w:adjustRightInd w:val="0"/>
              <w:snapToGrid w:val="0"/>
              <w:spacing w:line="0" w:lineRule="atLeast"/>
              <w:ind w:firstLine="2520" w:firstLineChars="1050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</w:p>
          <w:p w14:paraId="439EACAC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 w:val="24"/>
                <w:highlight w:val="none"/>
              </w:rPr>
              <w:t xml:space="preserve">                                 年   月   日</w:t>
            </w:r>
          </w:p>
          <w:p w14:paraId="4AFB4E3C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</w:p>
          <w:p w14:paraId="32C873B3"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</w:p>
          <w:p w14:paraId="70113015">
            <w:pPr>
              <w:adjustRightInd w:val="0"/>
              <w:snapToGrid w:val="0"/>
              <w:spacing w:line="0" w:lineRule="atLeast"/>
              <w:rPr>
                <w:rFonts w:hint="eastAsia" w:ascii="Times New Roman" w:hAnsi="Times New Roman" w:eastAsia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 w:val="24"/>
                <w:highlight w:val="none"/>
              </w:rPr>
              <w:t xml:space="preserve"> （联系人：             ，联系电话：          ）</w:t>
            </w:r>
          </w:p>
        </w:tc>
      </w:tr>
    </w:tbl>
    <w:p w14:paraId="213AAFAE">
      <w:pPr>
        <w:pStyle w:val="7"/>
        <w:adjustRightInd w:val="0"/>
        <w:snapToGrid w:val="0"/>
        <w:spacing w:line="120" w:lineRule="exact"/>
        <w:ind w:firstLine="0" w:firstLineChars="0"/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</w:pPr>
    </w:p>
    <w:p w14:paraId="12F5CA59">
      <w:pPr>
        <w:pStyle w:val="7"/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fmt="decimal"/>
          <w:cols w:space="720" w:num="1"/>
          <w:rtlGutter w:val="0"/>
          <w:docGrid w:type="lines" w:linePitch="579" w:charSpace="0"/>
        </w:sectPr>
      </w:pPr>
    </w:p>
    <w:p w14:paraId="13B9C770">
      <w:pPr>
        <w:pStyle w:val="7"/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  <w:lang w:val="en-US" w:eastAsia="zh-CN"/>
        </w:rPr>
        <w:t>2</w:t>
      </w:r>
    </w:p>
    <w:p w14:paraId="1665D8C3">
      <w:pPr>
        <w:adjustRightInd/>
        <w:snapToGrid/>
        <w:spacing w:line="400" w:lineRule="exact"/>
        <w:rPr>
          <w:rFonts w:hint="default" w:ascii="Times New Roman" w:hAnsi="Times New Roman"/>
          <w:lang w:val="en-US" w:eastAsia="zh-CN"/>
        </w:rPr>
      </w:pPr>
    </w:p>
    <w:p w14:paraId="3F840BF8"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ascii="Times New Roman" w:hAnsi="Times New Roman" w:eastAsia="方正小标宋_GBK" w:cs="方正小标宋_GBK"/>
          <w:bCs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Cs/>
          <w:kern w:val="0"/>
          <w:sz w:val="44"/>
          <w:szCs w:val="44"/>
          <w:highlight w:val="none"/>
          <w:lang w:val="en-US" w:eastAsia="zh-CN" w:bidi="ar"/>
        </w:rPr>
        <w:t>重庆市中小企业技术研发中心推荐汇总表</w:t>
      </w:r>
    </w:p>
    <w:p w14:paraId="4A2CC19F">
      <w:pPr>
        <w:spacing w:line="400" w:lineRule="exact"/>
        <w:rPr>
          <w:rFonts w:hint="default" w:ascii="Times New Roman" w:hAnsi="Times New Roman"/>
          <w:lang w:val="en-US" w:eastAsia="zh-CN"/>
        </w:rPr>
      </w:pPr>
    </w:p>
    <w:p w14:paraId="7F1E7038">
      <w:pPr>
        <w:pStyle w:val="7"/>
        <w:adjustRightInd w:val="0"/>
        <w:snapToGrid w:val="0"/>
        <w:spacing w:line="560" w:lineRule="exact"/>
        <w:ind w:firstLine="0" w:firstLineChars="0"/>
        <w:rPr>
          <w:rFonts w:hint="default" w:ascii="Times New Roman" w:hAnsi="Times New Roman" w:eastAsia="方正黑体_GBK" w:cs="方正黑体_GBK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bCs/>
          <w:sz w:val="28"/>
          <w:szCs w:val="28"/>
          <w:highlight w:val="none"/>
          <w:lang w:val="en-US" w:eastAsia="zh-CN"/>
        </w:rPr>
        <w:t>区县经信部门（盖章）：                                    联系人及电话：</w:t>
      </w:r>
    </w:p>
    <w:tbl>
      <w:tblPr>
        <w:tblStyle w:val="8"/>
        <w:tblW w:w="153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1888"/>
        <w:gridCol w:w="1277"/>
        <w:gridCol w:w="1277"/>
        <w:gridCol w:w="1168"/>
        <w:gridCol w:w="1386"/>
        <w:gridCol w:w="1277"/>
        <w:gridCol w:w="1342"/>
        <w:gridCol w:w="1212"/>
        <w:gridCol w:w="1278"/>
        <w:gridCol w:w="1288"/>
        <w:gridCol w:w="1283"/>
      </w:tblGrid>
      <w:tr w14:paraId="7A31F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659" w:type="dxa"/>
            <w:vAlign w:val="center"/>
          </w:tcPr>
          <w:p w14:paraId="68A0B5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88" w:type="dxa"/>
            <w:vAlign w:val="center"/>
          </w:tcPr>
          <w:p w14:paraId="2AAA4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企业名称</w:t>
            </w:r>
          </w:p>
        </w:tc>
        <w:tc>
          <w:tcPr>
            <w:tcW w:w="1277" w:type="dxa"/>
            <w:vAlign w:val="center"/>
          </w:tcPr>
          <w:p w14:paraId="5CE163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统一社会信用代码</w:t>
            </w:r>
          </w:p>
        </w:tc>
        <w:tc>
          <w:tcPr>
            <w:tcW w:w="1277" w:type="dxa"/>
            <w:vAlign w:val="center"/>
          </w:tcPr>
          <w:p w14:paraId="11A6E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  <w:t>研发机构</w:t>
            </w:r>
          </w:p>
          <w:p w14:paraId="49AD2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  <w:t>占地面积</w:t>
            </w:r>
          </w:p>
        </w:tc>
        <w:tc>
          <w:tcPr>
            <w:tcW w:w="1168" w:type="dxa"/>
            <w:vAlign w:val="center"/>
          </w:tcPr>
          <w:p w14:paraId="1CC415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  <w:t>职工总数</w:t>
            </w:r>
          </w:p>
        </w:tc>
        <w:tc>
          <w:tcPr>
            <w:tcW w:w="1386" w:type="dxa"/>
            <w:vAlign w:val="center"/>
          </w:tcPr>
          <w:p w14:paraId="5978A91D"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  <w:t>研发（技术）</w:t>
            </w:r>
          </w:p>
          <w:p w14:paraId="38AC8F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  <w:t>人员总数</w:t>
            </w:r>
          </w:p>
        </w:tc>
        <w:tc>
          <w:tcPr>
            <w:tcW w:w="1277" w:type="dxa"/>
            <w:vAlign w:val="center"/>
          </w:tcPr>
          <w:p w14:paraId="35C175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  <w:t>其中：中、高级职称或研究生学历人数</w:t>
            </w:r>
          </w:p>
        </w:tc>
        <w:tc>
          <w:tcPr>
            <w:tcW w:w="1342" w:type="dxa"/>
            <w:vAlign w:val="center"/>
          </w:tcPr>
          <w:p w14:paraId="276F46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  <w:t>上年度营业收入</w:t>
            </w: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2" w:type="dxa"/>
            <w:vAlign w:val="center"/>
          </w:tcPr>
          <w:p w14:paraId="2C86D7B3"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  <w:t>上年度研发</w:t>
            </w:r>
          </w:p>
          <w:p w14:paraId="4103B4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  <w:t>实际投入</w:t>
            </w:r>
          </w:p>
          <w:p w14:paraId="3BF830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8" w:type="dxa"/>
            <w:vAlign w:val="center"/>
          </w:tcPr>
          <w:p w14:paraId="133DFD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  <w:t>研发</w:t>
            </w:r>
            <w:r>
              <w:rPr>
                <w:rFonts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  <w:t>投入占</w:t>
            </w: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  <w:t>营业</w:t>
            </w:r>
            <w:r>
              <w:rPr>
                <w:rFonts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  <w:t>收入</w:t>
            </w: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  <w:t>比重</w:t>
            </w: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  <w:t>%</w:t>
            </w: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 w14:paraId="2910AA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  <w:t>有效专利数</w:t>
            </w:r>
          </w:p>
        </w:tc>
        <w:tc>
          <w:tcPr>
            <w:tcW w:w="1283" w:type="dxa"/>
            <w:vAlign w:val="center"/>
          </w:tcPr>
          <w:p w14:paraId="60F497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napToGrid w:val="0"/>
                <w:color w:val="000000"/>
                <w:sz w:val="24"/>
                <w:highlight w:val="none"/>
              </w:rPr>
              <w:t>近两年开发的新产品数</w:t>
            </w:r>
          </w:p>
        </w:tc>
      </w:tr>
      <w:tr w14:paraId="1F8EC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59" w:type="dxa"/>
            <w:vAlign w:val="center"/>
          </w:tcPr>
          <w:p w14:paraId="29FB71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2" w:after="160" w:line="188" w:lineRule="auto"/>
              <w:jc w:val="center"/>
              <w:textAlignment w:val="baseline"/>
              <w:rPr>
                <w:rFonts w:ascii="Times New Roman" w:hAnsi="Times New Roman" w:eastAsia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8" w:type="dxa"/>
            <w:vAlign w:val="center"/>
          </w:tcPr>
          <w:p w14:paraId="6186D4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491245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7F9B74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68" w:type="dxa"/>
            <w:vAlign w:val="center"/>
          </w:tcPr>
          <w:p w14:paraId="59F027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6" w:type="dxa"/>
            <w:vAlign w:val="center"/>
          </w:tcPr>
          <w:p w14:paraId="1589A6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1C2D83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2" w:type="dxa"/>
            <w:vAlign w:val="center"/>
          </w:tcPr>
          <w:p w14:paraId="7390B9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6966F9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8" w:type="dxa"/>
            <w:vAlign w:val="center"/>
          </w:tcPr>
          <w:p w14:paraId="6DD9CD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8" w:type="dxa"/>
            <w:vAlign w:val="center"/>
          </w:tcPr>
          <w:p w14:paraId="4E337E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0BF767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4262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59" w:type="dxa"/>
            <w:vAlign w:val="center"/>
          </w:tcPr>
          <w:p w14:paraId="5C7D54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after="160" w:line="188" w:lineRule="auto"/>
              <w:jc w:val="center"/>
              <w:textAlignment w:val="baseline"/>
              <w:rPr>
                <w:rFonts w:ascii="Times New Roman" w:hAnsi="Times New Roman" w:eastAsia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8" w:type="dxa"/>
            <w:vAlign w:val="center"/>
          </w:tcPr>
          <w:p w14:paraId="5C5F0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784D23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0F8E8A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68" w:type="dxa"/>
            <w:vAlign w:val="center"/>
          </w:tcPr>
          <w:p w14:paraId="25EDEA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6" w:type="dxa"/>
            <w:vAlign w:val="center"/>
          </w:tcPr>
          <w:p w14:paraId="783F3D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3A77C5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2" w:type="dxa"/>
            <w:vAlign w:val="center"/>
          </w:tcPr>
          <w:p w14:paraId="4C92DE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019E57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8" w:type="dxa"/>
            <w:vAlign w:val="center"/>
          </w:tcPr>
          <w:p w14:paraId="2115CB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8" w:type="dxa"/>
            <w:vAlign w:val="center"/>
          </w:tcPr>
          <w:p w14:paraId="20B47D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364A4F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3BD4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59" w:type="dxa"/>
            <w:vAlign w:val="center"/>
          </w:tcPr>
          <w:p w14:paraId="0C5625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after="160" w:line="188" w:lineRule="auto"/>
              <w:jc w:val="center"/>
              <w:textAlignment w:val="baseline"/>
              <w:rPr>
                <w:rFonts w:ascii="Times New Roman" w:hAnsi="Times New Roman" w:eastAsia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88" w:type="dxa"/>
            <w:vAlign w:val="center"/>
          </w:tcPr>
          <w:p w14:paraId="0DFABB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4617AC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4159A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68" w:type="dxa"/>
            <w:vAlign w:val="center"/>
          </w:tcPr>
          <w:p w14:paraId="59ACFA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6" w:type="dxa"/>
            <w:vAlign w:val="center"/>
          </w:tcPr>
          <w:p w14:paraId="3A79D4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13588E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2" w:type="dxa"/>
            <w:vAlign w:val="center"/>
          </w:tcPr>
          <w:p w14:paraId="05C238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203E13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8" w:type="dxa"/>
            <w:vAlign w:val="center"/>
          </w:tcPr>
          <w:p w14:paraId="379990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8" w:type="dxa"/>
            <w:vAlign w:val="center"/>
          </w:tcPr>
          <w:p w14:paraId="3314D4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15770A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9076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59" w:type="dxa"/>
            <w:vAlign w:val="center"/>
          </w:tcPr>
          <w:p w14:paraId="7E826C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after="160" w:line="188" w:lineRule="auto"/>
              <w:jc w:val="center"/>
              <w:textAlignment w:val="baseline"/>
              <w:rPr>
                <w:rFonts w:ascii="Times New Roman" w:hAnsi="Times New Roman" w:eastAsia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8" w:type="dxa"/>
            <w:vAlign w:val="center"/>
          </w:tcPr>
          <w:p w14:paraId="4F2CE3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63C517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2A964F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68" w:type="dxa"/>
            <w:vAlign w:val="center"/>
          </w:tcPr>
          <w:p w14:paraId="586F5B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6" w:type="dxa"/>
            <w:vAlign w:val="center"/>
          </w:tcPr>
          <w:p w14:paraId="718BD9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2BE514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2" w:type="dxa"/>
            <w:vAlign w:val="center"/>
          </w:tcPr>
          <w:p w14:paraId="0A2D31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0AD290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8" w:type="dxa"/>
            <w:vAlign w:val="center"/>
          </w:tcPr>
          <w:p w14:paraId="3F20C7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8" w:type="dxa"/>
            <w:vAlign w:val="center"/>
          </w:tcPr>
          <w:p w14:paraId="4C1C41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12376A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EB22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59" w:type="dxa"/>
            <w:vAlign w:val="center"/>
          </w:tcPr>
          <w:p w14:paraId="4BF548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77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5B58D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after="160" w:line="75" w:lineRule="exact"/>
              <w:jc w:val="center"/>
              <w:textAlignment w:val="baseline"/>
              <w:rPr>
                <w:rFonts w:ascii="Times New Roman" w:hAnsi="Times New Roman" w:eastAsia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napToGrid w:val="0"/>
                <w:color w:val="000000"/>
                <w:spacing w:val="-1"/>
                <w:kern w:val="0"/>
                <w:position w:val="1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888" w:type="dxa"/>
            <w:vAlign w:val="center"/>
          </w:tcPr>
          <w:p w14:paraId="0E9896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6DDB4B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53F50B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68" w:type="dxa"/>
            <w:vAlign w:val="center"/>
          </w:tcPr>
          <w:p w14:paraId="16D6F6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6" w:type="dxa"/>
            <w:vAlign w:val="center"/>
          </w:tcPr>
          <w:p w14:paraId="7138CB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5E8F13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2" w:type="dxa"/>
            <w:vAlign w:val="center"/>
          </w:tcPr>
          <w:p w14:paraId="555824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635DE0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8" w:type="dxa"/>
            <w:vAlign w:val="center"/>
          </w:tcPr>
          <w:p w14:paraId="4BCE7E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8" w:type="dxa"/>
            <w:vAlign w:val="center"/>
          </w:tcPr>
          <w:p w14:paraId="5503CB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13E01D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462D8CB8">
      <w:pPr>
        <w:pStyle w:val="7"/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sectPr>
          <w:pgSz w:w="16838" w:h="11906" w:orient="landscape"/>
          <w:pgMar w:top="2098" w:right="1474" w:bottom="1984" w:left="1587" w:header="851" w:footer="1587" w:gutter="0"/>
          <w:pgNumType w:fmt="decimal"/>
          <w:cols w:space="720" w:num="1"/>
          <w:rtlGutter w:val="0"/>
          <w:docGrid w:type="lines" w:linePitch="579" w:charSpace="0"/>
        </w:sectPr>
      </w:pPr>
    </w:p>
    <w:p w14:paraId="268CD92F">
      <w:pPr>
        <w:pStyle w:val="7"/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  <w:lang w:val="en-US" w:eastAsia="zh-CN"/>
        </w:rPr>
        <w:t>3</w:t>
      </w:r>
    </w:p>
    <w:p w14:paraId="5B306666"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ascii="Times New Roman" w:hAnsi="Times New Roman" w:eastAsia="方正小标宋_GBK" w:cs="方正小标宋_GBK"/>
          <w:bCs/>
          <w:w w:val="90"/>
          <w:kern w:val="0"/>
          <w:sz w:val="44"/>
          <w:szCs w:val="44"/>
          <w:highlight w:val="none"/>
          <w:lang w:bidi="ar"/>
        </w:rPr>
      </w:pPr>
      <w:r>
        <w:rPr>
          <w:rFonts w:hint="eastAsia" w:ascii="Times New Roman" w:hAnsi="Times New Roman" w:eastAsia="方正小标宋_GBK" w:cs="方正小标宋_GBK"/>
          <w:bCs/>
          <w:kern w:val="0"/>
          <w:sz w:val="44"/>
          <w:szCs w:val="44"/>
          <w:highlight w:val="none"/>
          <w:lang w:eastAsia="zh-CN" w:bidi="ar"/>
        </w:rPr>
        <w:t>应参加复核企业</w:t>
      </w:r>
      <w:r>
        <w:rPr>
          <w:rFonts w:hint="eastAsia" w:ascii="Times New Roman" w:hAnsi="Times New Roman" w:eastAsia="方正小标宋_GBK" w:cs="方正小标宋_GBK"/>
          <w:bCs/>
          <w:kern w:val="0"/>
          <w:sz w:val="44"/>
          <w:szCs w:val="44"/>
          <w:highlight w:val="none"/>
          <w:lang w:bidi="ar"/>
        </w:rPr>
        <w:t>名单</w:t>
      </w:r>
    </w:p>
    <w:p w14:paraId="70433705">
      <w:pPr>
        <w:widowControl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/>
        </w:rPr>
      </w:pPr>
    </w:p>
    <w:tbl>
      <w:tblPr>
        <w:tblStyle w:val="5"/>
        <w:tblW w:w="89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5766"/>
        <w:gridCol w:w="1982"/>
      </w:tblGrid>
      <w:tr w14:paraId="1B1A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F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2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</w:tr>
      <w:tr w14:paraId="65B8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9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4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重庆软格科技有限公司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1F82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5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3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重庆聚源建设工程质量检测有限公司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C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1C81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E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重庆市南方阻燃电线电缆有限公司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2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4B2D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4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D9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重庆双狮摩托车制造有限公司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F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6E23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F4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F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重庆柳江医药科技有限公司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8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216F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F6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重庆盛清水处理科技有限公司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7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4ED82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B4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2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重庆美莱德生物医药有限公司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D8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5B11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9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79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重庆力杰消防工程有限公司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97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23BA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B5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39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重庆智翔金泰生物制药股份有限公司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4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459A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8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重庆格雷特尔新型建材有限公司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5F2B2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CF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0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重庆帜扬汽车配件有限公司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53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0FAE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F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重庆长江预应力有限公司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9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28D5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3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3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重庆酷益泽机械制造有限公司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8D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655F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26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1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重庆地之净科技有限公司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4FDE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9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E4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重庆界石仪表有限公司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E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5142B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C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B7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重庆南松凯博生物制药有限公司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0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0DA7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4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E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重庆市龙彪机械制造有限公司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7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3829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4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5D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重庆立可工贸有限责任公司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8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5363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2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7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重庆湛氏机械制造有限公司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15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</w:tr>
      <w:tr w14:paraId="1360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B5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7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重庆欣乐美义齿有限公司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E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</w:tr>
      <w:tr w14:paraId="3AC5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8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B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重庆恒进机电工程有限公司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3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</w:tr>
      <w:tr w14:paraId="451B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D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重庆赛鑫工贸有限公司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17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</w:tr>
      <w:tr w14:paraId="4D6E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5A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7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重庆市二零八地质环境研究院有限公司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6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</w:tr>
      <w:tr w14:paraId="05FE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4E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重庆军秀机械有限公司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F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</w:tr>
      <w:tr w14:paraId="5A4D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4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4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重庆四联特种装备材料有限公司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0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</w:tr>
      <w:tr w14:paraId="25F3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9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3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重庆北碚国通锻造有限公司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2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</w:tr>
      <w:tr w14:paraId="0AE6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C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E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重庆华星热处理有限公司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3D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</w:tr>
      <w:tr w14:paraId="2C78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7C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重庆浦洛通基因医学研究院有限公司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0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</w:tr>
      <w:tr w14:paraId="340F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B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重庆索奥检测技术有限公司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8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</w:tr>
      <w:tr w14:paraId="226E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50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C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重庆众颖熙科技有限公司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0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</w:tr>
      <w:tr w14:paraId="0C24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E9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0D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重庆新高机电有限公司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B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</w:tr>
      <w:tr w14:paraId="6B41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6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5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重庆莱弗窑炉技术有限公司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97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</w:tr>
      <w:tr w14:paraId="1B41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F7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F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重庆奥特光学仪器有限责任公司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C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</w:tr>
      <w:tr w14:paraId="4F51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0C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重庆荣凯川仪仪表有限公司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E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</w:tr>
      <w:tr w14:paraId="2227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C3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重庆继联机电有限公司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E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</w:tr>
      <w:tr w14:paraId="4C4C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07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90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重庆日联科技有限公司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5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</w:tr>
      <w:tr w14:paraId="6988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D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F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重庆市鸿富诚电子新材料有限公司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7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</w:tr>
      <w:tr w14:paraId="6EBE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0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0E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重庆大道泡沫塑料包装材料有限公司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B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</w:tr>
      <w:tr w14:paraId="208E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7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1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重庆重玻节能玻璃有限公司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36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</w:tr>
      <w:tr w14:paraId="0342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C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7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重庆祥顺机械配件制造有限公司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B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</w:tr>
      <w:tr w14:paraId="6F0F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E6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A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重庆信鼎精密机械有限公司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98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</w:tr>
      <w:tr w14:paraId="2030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0E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4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重庆盎瑞悦科技有限公司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5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</w:tr>
      <w:tr w14:paraId="6919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B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3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重庆臻焱节能环保科技有限公司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</w:tr>
      <w:tr w14:paraId="4D24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03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8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重庆太仓科技有限公司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D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</w:tr>
      <w:tr w14:paraId="696C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7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51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重庆邓氏厨具制造有限公司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4C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</w:tr>
      <w:tr w14:paraId="0458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A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79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重庆集贸汽车配件制造有限公司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0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</w:tr>
      <w:tr w14:paraId="32EE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DD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D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重庆欧世德科技有限公司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D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</w:tr>
      <w:tr w14:paraId="3082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1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F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重庆沁旭熊猫雷笋股份有限公司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EF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</w:tr>
      <w:tr w14:paraId="6866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02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51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重庆奎龙实业有限公司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</w:tr>
      <w:tr w14:paraId="4DDA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18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重庆市大足区宇秀动力科技有限公司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E4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</w:tr>
      <w:tr w14:paraId="3B91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6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A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重庆立玻光电科技有限公司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0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</w:tr>
      <w:tr w14:paraId="6A43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FC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8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重庆市海龙模具有限公司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</w:tr>
      <w:tr w14:paraId="69EA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重庆胜远威陶瓷有限责任公司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</w:tr>
      <w:tr w14:paraId="78150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19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2D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重庆桥丰五金制造有限公司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77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</w:tr>
      <w:tr w14:paraId="198F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腾盛桥工科技（重庆）有限公司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A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</w:t>
            </w:r>
          </w:p>
        </w:tc>
      </w:tr>
      <w:tr w14:paraId="1DD9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40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8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重庆市财兴塑料制品有限公司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BF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</w:t>
            </w:r>
          </w:p>
        </w:tc>
      </w:tr>
      <w:tr w14:paraId="6A4B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D2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9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丰都县麻辣兄弟食品有限公司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2E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</w:t>
            </w:r>
          </w:p>
        </w:tc>
      </w:tr>
      <w:tr w14:paraId="492B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D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F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重庆丰泽园肥业有限公司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C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</w:t>
            </w:r>
          </w:p>
        </w:tc>
      </w:tr>
      <w:tr w14:paraId="1931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8B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5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重庆丰都三和实业有限公司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</w:t>
            </w:r>
          </w:p>
        </w:tc>
      </w:tr>
      <w:tr w14:paraId="39CC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3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F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重庆荣彰建筑工程有限公司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4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</w:t>
            </w:r>
          </w:p>
        </w:tc>
      </w:tr>
      <w:tr w14:paraId="1AAE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9C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6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重庆诗城文景建筑工程有限公司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91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</w:t>
            </w:r>
          </w:p>
        </w:tc>
      </w:tr>
      <w:tr w14:paraId="2100E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2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4A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奉节县春享农业开发有限公司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C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</w:t>
            </w:r>
          </w:p>
        </w:tc>
      </w:tr>
      <w:tr w14:paraId="729F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3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F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重庆市涪陵三海兰陵有限责任公司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C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</w:tr>
      <w:tr w14:paraId="72CD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8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2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涪陵天然食品有限责任公司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96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</w:tr>
      <w:tr w14:paraId="1E0C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E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6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重庆市仓兴达科技有限公司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1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</w:tr>
      <w:tr w14:paraId="3DA7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9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A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重庆君道渝城绿色建筑科技有限公司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E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</w:tr>
      <w:tr w14:paraId="7858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B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2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重庆兴渝湘实业有限公司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1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</w:tr>
      <w:tr w14:paraId="1C48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D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4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重庆梵天汽车零部件有限公司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5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</w:tr>
      <w:tr w14:paraId="2E6F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E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7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重庆杨柳机械制造有限公司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6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</w:tr>
      <w:tr w14:paraId="56AE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1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CB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重庆西美仪器仪表有限公司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C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</w:tr>
      <w:tr w14:paraId="7EA00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A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F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重庆金九建材集团有限公司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A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</w:tr>
      <w:tr w14:paraId="488D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A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8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中科顶峰智能科技（重庆）有限公司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0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</w:tr>
      <w:tr w14:paraId="03BA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0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重庆葵海数字科技有限公司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0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</w:tr>
      <w:tr w14:paraId="522CF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06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8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重庆爱康实业有限公司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8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</w:tr>
      <w:tr w14:paraId="32B6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9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重庆纳川重工设备制造有限公司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D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</w:tr>
      <w:tr w14:paraId="669E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4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3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重庆宗王动力发动机有限公司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A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</w:tr>
      <w:tr w14:paraId="2BF1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8F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B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重庆龙台里漕科技有限公司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2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</w:tr>
      <w:tr w14:paraId="2FC3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0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2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重庆保力捷机电科技有限公司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</w:tr>
      <w:tr w14:paraId="17D7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90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9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重庆鑫宝田冶金工业有限责任公司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</w:tr>
      <w:tr w14:paraId="121C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B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A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重庆渝交重工机械有限公司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9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</w:tr>
      <w:tr w14:paraId="6C3F5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7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重庆海合柠机械有限公司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06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</w:tr>
      <w:tr w14:paraId="5CCE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5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1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重庆海亮铜业有限公司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1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</w:tr>
      <w:tr w14:paraId="3BA1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80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5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重庆市江津钢模有限责任公司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A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</w:tr>
      <w:tr w14:paraId="72A7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D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F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重庆交院和瑞工程检测技术有限公司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</w:tr>
      <w:tr w14:paraId="6E5C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C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F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重庆迈兴机电有限责任公司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8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</w:tr>
      <w:tr w14:paraId="2DCE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E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高新兴讯美科技股份有限公司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0A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</w:tr>
      <w:tr w14:paraId="6F0D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98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C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国检测试控股集团重庆检测有限公司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90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</w:tr>
      <w:tr w14:paraId="6A2C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3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8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重庆莱霆防雷技术有限责任公司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12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</w:tr>
      <w:tr w14:paraId="594D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7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重庆遨博智能科技研究院有限公司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BF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</w:tr>
      <w:tr w14:paraId="1812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7E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重庆西门雷森精密装备制造研究院有限公司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B2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</w:tr>
      <w:tr w14:paraId="2C10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F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D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重庆银角制动器有限公司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3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</w:tr>
      <w:tr w14:paraId="434A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C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6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重庆跃途科技有限公司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C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</w:tr>
      <w:tr w14:paraId="10D2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FD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9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重庆捷旭科技有限公司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B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</w:tr>
      <w:tr w14:paraId="2B6A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0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0D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重庆汽车消声器有限责任公司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2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</w:tr>
      <w:tr w14:paraId="37B5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DE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A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精佳建设工程集团有限公司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F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</w:tr>
      <w:tr w14:paraId="139A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C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0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重庆华伦医疗器械有限公司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D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</w:tr>
      <w:tr w14:paraId="0F95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D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0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重庆慧都科技有限公司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A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</w:tr>
      <w:tr w14:paraId="2E57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A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4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重庆泊津科技有限公司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C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</w:tr>
      <w:tr w14:paraId="6BBB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7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B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重庆糯娃商贸有限责任公司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7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</w:tr>
      <w:tr w14:paraId="2A57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B4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F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重庆市开州区德运农业开发有限责任公司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E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</w:tr>
      <w:tr w14:paraId="6D3B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C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E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重庆市开州区华兰生物单采血浆有限公司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3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</w:tr>
      <w:tr w14:paraId="617B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F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9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重庆紫水豆制品有限公司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4A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</w:tr>
      <w:tr w14:paraId="3BC2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6A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重庆塑龙塑胶科技发展有限公司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B9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</w:tr>
      <w:tr w14:paraId="58CA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C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重庆帅三中印务有限公司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5E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</w:tr>
      <w:tr w14:paraId="1498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3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6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重庆植本环保科技有限公司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B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</w:tr>
      <w:tr w14:paraId="56CB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重庆纽西科技有限公司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9D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</w:tr>
      <w:tr w14:paraId="6F1B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4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8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重庆地之根再生资源开发有限责任公司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5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</w:tr>
      <w:tr w14:paraId="0C81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59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B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重庆博合电器有限公司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8C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</w:tr>
      <w:tr w14:paraId="41F6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8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9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重庆佳宝成能源科技有限公司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</w:tr>
      <w:tr w14:paraId="5DA8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D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62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重庆市欧华陶瓷（集团）有限责任公司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5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</w:tr>
      <w:tr w14:paraId="3802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B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92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重庆市开州区联峰电机有限公司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B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</w:tr>
      <w:tr w14:paraId="224B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D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18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重庆市开州印务有限公司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9B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</w:tr>
      <w:tr w14:paraId="7BCD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9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8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重庆长教科技有限公司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D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</w:tr>
      <w:tr w14:paraId="56FD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2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重庆市亚特蓝电器有限责任公司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B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</w:tr>
      <w:tr w14:paraId="433B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B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B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红禾朗(重庆)工业制造有限公司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87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</w:tr>
      <w:tr w14:paraId="2383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D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B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重庆两颗豆农业科技发展有限公司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7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</w:tr>
      <w:tr w14:paraId="27B8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3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5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重庆东创机械有限责任公司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3E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</w:tr>
      <w:tr w14:paraId="007E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E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重庆梁山群星装饰建材有限公司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E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</w:tr>
      <w:tr w14:paraId="6AAB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2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梁平双胞胎饲料有限公司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B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</w:tr>
      <w:tr w14:paraId="3A91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F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38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重庆致贯科技有限公司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DE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04587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F4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5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峰米（重庆）创新科技有限公司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B3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1FD5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3B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9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重庆傲雄在线信息技术有限公司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7EB8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7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8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重庆正川永成医药材料有限公司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8D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194E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6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重庆源隆科技有限公司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0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1474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4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2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重庆青尔科技有限公司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6FDD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D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4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航天中电（重庆）微电子有限公司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C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5D2C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6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7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重庆浪潮政务云管理运营有限公司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4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5A84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1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CD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重庆鑫景特种玻璃有限公司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77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13E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3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7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重庆金美电子技术有限公司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3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11EA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F7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9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重庆北碚金华机械有限公司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9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307F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E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F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重庆宏协承汽车部件有限公司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6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7B74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9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0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重庆宝迪科技有限公司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6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13D5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E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F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七腾机器人有限公司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2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43E8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04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重庆沃肯新材料科技股份有限公司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9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75BE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7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8F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重庆博腾药业有限公司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F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3B3B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5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DB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重庆广睿达科技有限公司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00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3E4E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0C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8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重庆市小苹果科技有限公司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1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28E9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9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29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重庆市亿飞智联科技有限公司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A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6E93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91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B2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重庆夔牛科技有限公司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17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080D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A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E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重庆中源绿蓝能源科技有限公司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6692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5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8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重庆金美汽车电子有限公司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6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3A9F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5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B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重庆商社电子商务有限公司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A7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18F20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10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5C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江元（重庆）科技集团股份有限公司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B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0F3E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9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61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重庆嘉凯捷仪器仪表有限公司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7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12AB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5F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C6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重庆海默尼制药有限公司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8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3E57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F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重庆巨东科技集团有限公司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D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1A66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4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2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重庆尚唯信息技术有限公司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F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 w14:paraId="5984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B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F4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重庆若可网络安全测评技术有限公司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</w:tr>
      <w:tr w14:paraId="6E1F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6E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A6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重庆飞象工业互联网有限公司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D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</w:tr>
      <w:tr w14:paraId="6E63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4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重庆云辑数字科技有限责任公司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F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</w:tr>
      <w:tr w14:paraId="4AA7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2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正和绿源检测技术（重庆）有限公司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</w:tr>
      <w:tr w14:paraId="79A7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5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3C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重庆博森电气（集团）有限公司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F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</w:tr>
      <w:tr w14:paraId="4C40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2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9F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重庆宝威实业有限公司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A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</w:tr>
      <w:tr w14:paraId="448F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9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重庆大众能源设备股份有限公司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6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南川区</w:t>
            </w:r>
          </w:p>
        </w:tc>
      </w:tr>
      <w:tr w14:paraId="17C0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D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3E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重庆亲禾生态环境科技有限公司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17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南川区</w:t>
            </w:r>
          </w:p>
        </w:tc>
      </w:tr>
      <w:tr w14:paraId="5F2F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2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B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重庆恒亚铝业有限公司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5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南川区</w:t>
            </w:r>
          </w:p>
        </w:tc>
      </w:tr>
      <w:tr w14:paraId="0E00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01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F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重庆市聚晟建筑设计有限责任公司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A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南川区</w:t>
            </w:r>
          </w:p>
        </w:tc>
      </w:tr>
      <w:tr w14:paraId="307A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F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0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重庆阿依达太极泉水股份有限公司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DC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彭水县</w:t>
            </w:r>
          </w:p>
        </w:tc>
      </w:tr>
      <w:tr w14:paraId="5435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E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重庆金星股份有限公司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B8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</w:tr>
      <w:tr w14:paraId="23CE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C2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E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重庆炙焱动力制造有限公司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1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</w:tr>
      <w:tr w14:paraId="151A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C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D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重庆吉恩冶炼有限公司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1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</w:tr>
      <w:tr w14:paraId="466C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E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D2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重庆建杰博毅钢结构有限公司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0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</w:tr>
      <w:tr w14:paraId="064A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1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4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重庆昂佳钢结构有限公司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15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</w:tr>
      <w:tr w14:paraId="3A8C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09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6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重庆航墙玻璃有限公司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C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</w:tr>
      <w:tr w14:paraId="17EC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6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8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重庆康田齿轮有限公司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C3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</w:tr>
      <w:tr w14:paraId="4458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F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4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重庆衡生药用胶囊有限公司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A0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</w:tr>
      <w:tr w14:paraId="6D3E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2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9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安杰利（重庆）生物科技有限公司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6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</w:tr>
      <w:tr w14:paraId="3312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A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F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重庆玉带路工业科技有限公司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5A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</w:tr>
      <w:tr w14:paraId="6326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6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CB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重庆都成荣锋机械制造有限公司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7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</w:tr>
      <w:tr w14:paraId="590E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A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C1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重庆烛照实业发展有限公司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2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</w:tr>
      <w:tr w14:paraId="7C4D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2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87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重庆市荣昌区重交再生资源开发有限公司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55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</w:tr>
      <w:tr w14:paraId="7ECD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1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重庆鼎创交通光电有限公司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2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</w:tr>
      <w:tr w14:paraId="023D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0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E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重庆华奥药业股份有限公司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2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</w:tr>
      <w:tr w14:paraId="31B6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5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C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重庆大千汇鼎智能科技研究院有限公司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5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</w:tr>
      <w:tr w14:paraId="345B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EF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7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华兰生物石柱县单采血浆有限公司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2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</w:tr>
      <w:tr w14:paraId="503B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D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8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重庆欣创汽车配件有限公司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18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</w:tr>
      <w:tr w14:paraId="6F3E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C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重庆祥龙电气股份有限公司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1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</w:tr>
      <w:tr w14:paraId="161B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B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0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重庆容巨科技有限公司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5C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</w:tr>
      <w:tr w14:paraId="1CFA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C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20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重庆新缔欧机械制造有限公司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E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</w:tr>
      <w:tr w14:paraId="3F7D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86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5B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重庆展成家俱制造有限公司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0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</w:tr>
      <w:tr w14:paraId="72CCF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5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6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重庆力东科技股份有限公司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4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</w:tr>
      <w:tr w14:paraId="04BB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重庆精渝田科技股份有限公司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4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</w:tr>
      <w:tr w14:paraId="049C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8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D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捷凌电子（重庆）有限公司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2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</w:tr>
      <w:tr w14:paraId="7820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33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重庆会通科技有限公司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7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</w:tr>
      <w:tr w14:paraId="5B0D1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71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7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重庆澳彩新材料股份有限公司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A4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</w:tr>
      <w:tr w14:paraId="7774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4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C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重庆聚光新材料科技股份有限公司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F3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潼南区</w:t>
            </w:r>
          </w:p>
        </w:tc>
      </w:tr>
      <w:tr w14:paraId="5C39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0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E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重庆富鸿祥科技有限公司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C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潼南区</w:t>
            </w:r>
          </w:p>
        </w:tc>
      </w:tr>
      <w:tr w14:paraId="3C58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6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1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重庆檬泰生物科技有限公司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E3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潼南区</w:t>
            </w:r>
          </w:p>
        </w:tc>
      </w:tr>
      <w:tr w14:paraId="4F5E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E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26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惠伦晶体（重庆）科技有限公司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F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万盛经开区</w:t>
            </w:r>
          </w:p>
        </w:tc>
      </w:tr>
      <w:tr w14:paraId="73E0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D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B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巫溪县至宝实业有限公司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8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</w:t>
            </w:r>
          </w:p>
        </w:tc>
      </w:tr>
      <w:tr w14:paraId="4480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7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重庆市隆泰稀土新材料有限责任公司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3B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</w:t>
            </w:r>
          </w:p>
        </w:tc>
      </w:tr>
      <w:tr w14:paraId="0CB3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9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41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重庆市武隆苕粉集团有限公司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E1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</w:t>
            </w:r>
          </w:p>
        </w:tc>
      </w:tr>
      <w:tr w14:paraId="6181F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B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3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重庆久味夙食品（集团）有限公司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</w:t>
            </w:r>
          </w:p>
        </w:tc>
      </w:tr>
      <w:tr w14:paraId="2BF6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9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2E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重庆罡阳机械制造有限公司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1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</w:t>
            </w:r>
          </w:p>
        </w:tc>
      </w:tr>
      <w:tr w14:paraId="63DE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12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重庆佳田市政设施有限公司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6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西部科学城重庆高新区</w:t>
            </w:r>
          </w:p>
        </w:tc>
      </w:tr>
      <w:tr w14:paraId="5781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82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重庆数宜信信用管理有限公司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51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西部科学城重庆高新区</w:t>
            </w:r>
          </w:p>
        </w:tc>
      </w:tr>
      <w:tr w14:paraId="01CB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A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3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重庆湃芯创智微电子有限公司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7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西部科学城重庆高新区</w:t>
            </w:r>
          </w:p>
        </w:tc>
      </w:tr>
      <w:tr w14:paraId="5AC3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4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9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重庆朗正科技有限公司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16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西部科学城重庆高新区</w:t>
            </w:r>
          </w:p>
        </w:tc>
      </w:tr>
      <w:tr w14:paraId="6827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77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7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重庆银雁科技有限公司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2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西部科学城重庆高新区</w:t>
            </w:r>
          </w:p>
        </w:tc>
      </w:tr>
      <w:tr w14:paraId="4A27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7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B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重庆海蓝川马光电科技有限公司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D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西部科学城重庆高新区</w:t>
            </w:r>
          </w:p>
        </w:tc>
      </w:tr>
      <w:tr w14:paraId="0AA5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30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D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重庆武陵兴旺化工有限公司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A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</w:tr>
      <w:tr w14:paraId="4726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3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秀山县岩鹰嘴建材有限公司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</w:tr>
      <w:tr w14:paraId="565D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6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重庆夏朗科技有限公司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22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</w:tr>
      <w:tr w14:paraId="7ED0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C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重庆欣为科技有限公司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94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</w:tr>
      <w:tr w14:paraId="0C4A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76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D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重庆彦诚东宇电力工程有限公司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1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</w:tr>
      <w:tr w14:paraId="2220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D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7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重庆红日康仁堂药业有限公司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2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</w:tr>
      <w:tr w14:paraId="42A2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B4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1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重庆海王生物工程有限公司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CD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</w:tr>
      <w:tr w14:paraId="215F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2C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2B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重庆劢枫电子有限公司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6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</w:tr>
      <w:tr w14:paraId="7CE3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B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5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重庆市永川区新福佳印务有限公司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7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</w:tr>
      <w:tr w14:paraId="4F25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5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7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重庆港奥佳祥纸业有限公司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F3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</w:tr>
      <w:tr w14:paraId="7227A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8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6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重庆良工科技股份有限公司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2B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</w:tr>
      <w:tr w14:paraId="0053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7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7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重庆万学创世教育科技有限公司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17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</w:tr>
      <w:tr w14:paraId="11DF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EB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EB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重庆渝泰玻璃股份有限公司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2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</w:tr>
      <w:tr w14:paraId="29DE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CF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重庆乔柏智能科技有限公司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4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</w:tr>
      <w:tr w14:paraId="332B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6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0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重庆公鸡精密金属制品有限公司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</w:tr>
      <w:tr w14:paraId="45F4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25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重庆德工建设工程技术有限公司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</w:tr>
      <w:tr w14:paraId="547E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1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3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重庆匠颖科技有限公司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</w:tr>
      <w:tr w14:paraId="2BD4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3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7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重庆帝王洁具有限公司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3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</w:tr>
      <w:tr w14:paraId="709B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0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D8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重庆凯莱调味食品有限公司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89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</w:tr>
      <w:tr w14:paraId="6642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7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F6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重庆奇门医药有限公司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0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</w:t>
            </w:r>
          </w:p>
        </w:tc>
      </w:tr>
      <w:tr w14:paraId="2A8C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B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2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重庆赛帕斯汽车零部件股份有限公司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2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 w14:paraId="06D3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0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1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重庆超体科技有限公司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6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 w14:paraId="7992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9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6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重庆禾维科技有限公司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 w14:paraId="71B7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54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4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重庆海众科技有限公司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7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 w14:paraId="14E7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CB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48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重庆荣阳汽车配件有限责任公司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E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 w14:paraId="56F5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C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6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重庆泰昇智能电气有限公司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C7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 w14:paraId="5FBB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F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A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重庆品智建设工程质量检测有限公司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26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 w14:paraId="741A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F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重庆元韩汽车技术设计研究院有限公司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8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 w14:paraId="0F68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C2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7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重庆金宝保信息技术服务有限公司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A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 w14:paraId="78B1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B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2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重庆天网高新技术有限公司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46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 w14:paraId="3075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6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9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中科创达（重庆）汽车科技有限公司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6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 w14:paraId="6169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F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00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重庆越博传动系统有限公司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D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 w14:paraId="0F5E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4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8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重庆众思创智能科技有限公司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0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 w14:paraId="3EE7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A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C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重庆秦嵩科技有限公司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4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 w14:paraId="24E6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1E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1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立信（重庆）数据科技股份有限公司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B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 w14:paraId="1537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2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重庆三峡环保（集团）有限公司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3D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 w14:paraId="1260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5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C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重庆海科保温材料有限公司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34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</w:tr>
      <w:tr w14:paraId="0938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C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B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重庆市地矿测绘院有限公司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5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</w:tr>
      <w:tr w14:paraId="6C4B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F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B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重庆阳正环保科技股份有限公司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0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</w:tr>
      <w:tr w14:paraId="6E2CA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7E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F8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重庆拓菱汽车配件有限责任公司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</w:t>
            </w:r>
          </w:p>
        </w:tc>
      </w:tr>
      <w:tr w14:paraId="7732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3F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5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重庆九橡化大橡胶科技有限责任公司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87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</w:t>
            </w:r>
          </w:p>
        </w:tc>
      </w:tr>
      <w:tr w14:paraId="305E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E1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1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重庆天辉能源科技有限公司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C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</w:t>
            </w:r>
          </w:p>
        </w:tc>
      </w:tr>
    </w:tbl>
    <w:p w14:paraId="59DEFD96"/>
    <w:sectPr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12EC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0B1C03">
                          <w:pPr>
                            <w:pStyle w:val="4"/>
                            <w:tabs>
                              <w:tab w:val="left" w:pos="420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11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59264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Q/w2XUAAAABwEAAA8AAAAAAAAAAQAgAAAAIgAAAGRycy9kb3du&#10;cmV2LnhtbFBLAQIUABQAAAAIAIdO4kDksBnoygEAAJsDAAAOAAAAAAAAAAEAIAAAACM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0B1C03">
                    <w:pPr>
                      <w:pStyle w:val="4"/>
                      <w:tabs>
                        <w:tab w:val="left" w:pos="420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11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D6203"/>
    <w:rsid w:val="23F771EF"/>
    <w:rsid w:val="58E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</w:style>
  <w:style w:type="table" w:customStyle="1" w:styleId="8">
    <w:name w:val="Table Normal"/>
    <w:unhideWhenUsed/>
    <w:qFormat/>
    <w:uiPriority w:val="0"/>
    <w:rPr>
      <w:rFonts w:ascii="Arial" w:hAnsi="Arial" w:cs="Arial"/>
      <w:snapToGrid w:val="0"/>
      <w:color w:val="000000"/>
      <w:kern w:val="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4792</Words>
  <Characters>5172</Characters>
  <Lines>0</Lines>
  <Paragraphs>0</Paragraphs>
  <TotalTime>0</TotalTime>
  <ScaleCrop>false</ScaleCrop>
  <LinksUpToDate>false</LinksUpToDate>
  <CharactersWithSpaces>5413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2025-07-10T02:06:00Z</dcterms:created>
  <dc:creator>姜私雨</dc:creator>
  <cp:lastModifiedBy>Quqi</cp:lastModifiedBy>
  <dcterms:modified xsi:type="dcterms:W3CDTF">2025-07-11T06:53:07Z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1F15BDC45C794C8EB0FD0AA9B5ECFB12_13</vt:lpwstr>
  </property>
</Properties>
</file>