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第四届全国青少年科技教育成果展示大赛</w:t>
      </w:r>
    </w:p>
    <w:p>
      <w:pPr>
        <w:pStyle w:val="5"/>
        <w:ind w:left="336"/>
        <w:rPr>
          <w:szCs w:val="48"/>
        </w:rPr>
      </w:pPr>
      <w:r>
        <w:rPr>
          <w:szCs w:val="48"/>
        </w:rPr>
        <w:t>ICode未来编程赛远程线上考试指南</w:t>
      </w:r>
    </w:p>
    <w:p>
      <w:pPr>
        <w:pStyle w:val="5"/>
        <w:rPr>
          <w:szCs w:val="48"/>
        </w:rPr>
      </w:pPr>
      <w:r>
        <w:rPr>
          <w:szCs w:val="48"/>
        </w:rPr>
        <w:t>（个人参赛版）</w:t>
      </w:r>
    </w:p>
    <w:p>
      <w:pPr>
        <w:rPr>
          <w:szCs w:val="48"/>
        </w:rPr>
      </w:pPr>
    </w:p>
    <w:p>
      <w:pPr>
        <w:spacing w:after="156"/>
        <w:ind w:right="210"/>
        <w:jc w:val="center"/>
        <w:rPr>
          <w:rFonts w:ascii="微软雅黑" w:hAnsi="微软雅黑" w:eastAsia="微软雅黑"/>
          <w:sz w:val="40"/>
          <w:szCs w:val="48"/>
        </w:rPr>
      </w:pPr>
      <w:r>
        <w:rPr>
          <w:rFonts w:hint="eastAsia" w:ascii="微软雅黑" w:hAnsi="微软雅黑" w:eastAsia="微软雅黑"/>
          <w:sz w:val="40"/>
          <w:szCs w:val="48"/>
        </w:rPr>
        <w:t>比赛日期</w:t>
      </w:r>
    </w:p>
    <w:tbl>
      <w:tblPr>
        <w:tblStyle w:val="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42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b/>
                <w:sz w:val="24"/>
                <w:szCs w:val="48"/>
              </w:rPr>
            </w:pPr>
            <w:r>
              <w:rPr>
                <w:rFonts w:hint="eastAsia"/>
                <w:b/>
                <w:sz w:val="24"/>
                <w:szCs w:val="48"/>
              </w:rPr>
              <w:t>比赛日期</w:t>
            </w:r>
          </w:p>
        </w:tc>
        <w:tc>
          <w:tcPr>
            <w:tcW w:w="642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b/>
                <w:sz w:val="24"/>
                <w:szCs w:val="48"/>
              </w:rPr>
            </w:pPr>
            <w:r>
              <w:rPr>
                <w:rFonts w:hint="eastAsia"/>
                <w:b/>
                <w:sz w:val="24"/>
                <w:szCs w:val="48"/>
              </w:rPr>
              <w:t>省级赛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2024.05.12</w:t>
            </w:r>
          </w:p>
        </w:tc>
        <w:tc>
          <w:tcPr>
            <w:tcW w:w="642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北京，吉林，河南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2024.05.19</w:t>
            </w:r>
          </w:p>
        </w:tc>
        <w:tc>
          <w:tcPr>
            <w:tcW w:w="642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云南，上海，天津，宁夏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2024.05.25</w:t>
            </w:r>
          </w:p>
        </w:tc>
        <w:tc>
          <w:tcPr>
            <w:tcW w:w="6420" w:type="dxa"/>
            <w:vAlign w:val="center"/>
          </w:tcPr>
          <w:p>
            <w:pPr>
              <w:pStyle w:val="14"/>
              <w:spacing w:after="156"/>
              <w:ind w:left="720" w:leftChars="0" w:right="220" w:firstLine="0" w:firstLineChars="0"/>
              <w:jc w:val="center"/>
              <w:rPr>
                <w:rFonts w:hint="eastAsia" w:eastAsiaTheme="minorEastAsia"/>
                <w:sz w:val="24"/>
                <w:szCs w:val="48"/>
                <w:lang w:eastAsia="zh-CN"/>
              </w:rPr>
            </w:pPr>
            <w:r>
              <w:rPr>
                <w:rFonts w:hint="eastAsia"/>
                <w:sz w:val="24"/>
                <w:szCs w:val="48"/>
              </w:rPr>
              <w:t>重庆，内蒙古，辽宁，江苏，湖南，广东，山东，海南，浙江，安徽，贵州，四川</w:t>
            </w:r>
            <w:r>
              <w:rPr>
                <w:rFonts w:hint="eastAsia"/>
                <w:sz w:val="24"/>
                <w:szCs w:val="48"/>
                <w:lang w:eastAsia="zh-CN"/>
              </w:rPr>
              <w:t>，</w:t>
            </w:r>
            <w:r>
              <w:rPr>
                <w:rFonts w:hint="eastAsia"/>
                <w:sz w:val="24"/>
                <w:szCs w:val="48"/>
              </w:rPr>
              <w:t>甘肃</w:t>
            </w:r>
          </w:p>
        </w:tc>
      </w:tr>
    </w:tbl>
    <w:p>
      <w:pPr>
        <w:spacing w:after="156"/>
        <w:ind w:right="210"/>
        <w:jc w:val="center"/>
        <w:rPr>
          <w:rFonts w:ascii="微软雅黑" w:hAnsi="微软雅黑" w:eastAsia="微软雅黑"/>
          <w:sz w:val="40"/>
          <w:szCs w:val="48"/>
        </w:rPr>
      </w:pPr>
      <w:r>
        <w:rPr>
          <w:rFonts w:hint="eastAsia" w:ascii="微软雅黑" w:hAnsi="微软雅黑" w:eastAsia="微软雅黑"/>
          <w:sz w:val="40"/>
          <w:szCs w:val="48"/>
        </w:rPr>
        <w:t>各组别时间</w:t>
      </w:r>
    </w:p>
    <w:tbl>
      <w:tblPr>
        <w:tblStyle w:val="8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586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after="156"/>
              <w:jc w:val="center"/>
              <w:rPr>
                <w:b/>
                <w:sz w:val="24"/>
                <w:szCs w:val="48"/>
              </w:rPr>
            </w:pPr>
            <w:r>
              <w:rPr>
                <w:rFonts w:hint="eastAsia"/>
                <w:b/>
                <w:sz w:val="24"/>
                <w:szCs w:val="48"/>
              </w:rPr>
              <w:t>组别</w:t>
            </w:r>
          </w:p>
        </w:tc>
        <w:tc>
          <w:tcPr>
            <w:tcW w:w="5865" w:type="dxa"/>
            <w:vAlign w:val="center"/>
          </w:tcPr>
          <w:p>
            <w:pPr>
              <w:spacing w:after="156"/>
              <w:jc w:val="center"/>
              <w:rPr>
                <w:b/>
                <w:sz w:val="24"/>
                <w:szCs w:val="48"/>
              </w:rPr>
            </w:pPr>
            <w:r>
              <w:rPr>
                <w:rFonts w:hint="eastAsia"/>
                <w:b/>
                <w:sz w:val="24"/>
                <w:szCs w:val="48"/>
              </w:rPr>
              <w:t>时间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after="156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1-6年级 图形化组</w:t>
            </w:r>
          </w:p>
        </w:tc>
        <w:tc>
          <w:tcPr>
            <w:tcW w:w="5865" w:type="dxa"/>
            <w:vAlign w:val="center"/>
          </w:tcPr>
          <w:p>
            <w:pPr>
              <w:pStyle w:val="14"/>
              <w:spacing w:after="156"/>
              <w:ind w:left="22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sz w:val="24"/>
                <w:szCs w:val="48"/>
              </w:rPr>
              <w:t>09:00 - 10:00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after="156"/>
              <w:jc w:val="center"/>
              <w:rPr>
                <w:rFonts w:ascii="微软雅黑" w:hAnsi="微软雅黑" w:eastAsia="微软雅黑"/>
                <w:sz w:val="40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1-6年级Python组</w:t>
            </w:r>
          </w:p>
        </w:tc>
        <w:tc>
          <w:tcPr>
            <w:tcW w:w="5865" w:type="dxa"/>
            <w:vAlign w:val="center"/>
          </w:tcPr>
          <w:p>
            <w:pPr>
              <w:pStyle w:val="14"/>
              <w:spacing w:after="156"/>
              <w:ind w:left="22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10</w:t>
            </w:r>
            <w:r>
              <w:rPr>
                <w:sz w:val="24"/>
                <w:szCs w:val="48"/>
              </w:rPr>
              <w:t>:30 - 11:30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after="156"/>
              <w:jc w:val="center"/>
              <w:rPr>
                <w:rFonts w:ascii="微软雅黑" w:hAnsi="微软雅黑" w:eastAsia="微软雅黑"/>
                <w:sz w:val="40"/>
                <w:szCs w:val="48"/>
              </w:rPr>
            </w:pPr>
            <w:r>
              <w:rPr>
                <w:sz w:val="24"/>
                <w:szCs w:val="48"/>
              </w:rPr>
              <w:t>7-12</w:t>
            </w:r>
            <w:r>
              <w:rPr>
                <w:rFonts w:hint="eastAsia"/>
                <w:sz w:val="24"/>
                <w:szCs w:val="48"/>
              </w:rPr>
              <w:t>年级Python组</w:t>
            </w:r>
          </w:p>
        </w:tc>
        <w:tc>
          <w:tcPr>
            <w:tcW w:w="5865" w:type="dxa"/>
            <w:vAlign w:val="center"/>
          </w:tcPr>
          <w:p>
            <w:pPr>
              <w:pStyle w:val="14"/>
              <w:spacing w:after="156"/>
              <w:ind w:left="220" w:right="220" w:firstLine="0" w:firstLineChars="0"/>
              <w:jc w:val="center"/>
              <w:rPr>
                <w:sz w:val="24"/>
                <w:szCs w:val="48"/>
              </w:rPr>
            </w:pPr>
            <w:r>
              <w:rPr>
                <w:rFonts w:hint="eastAsia"/>
                <w:sz w:val="24"/>
                <w:szCs w:val="48"/>
              </w:rPr>
              <w:t>14</w:t>
            </w:r>
            <w:r>
              <w:rPr>
                <w:sz w:val="24"/>
                <w:szCs w:val="48"/>
              </w:rPr>
              <w:t>:</w:t>
            </w:r>
            <w:r>
              <w:rPr>
                <w:rFonts w:hint="eastAsia"/>
                <w:sz w:val="24"/>
                <w:szCs w:val="48"/>
              </w:rPr>
              <w:t>0</w:t>
            </w:r>
            <w:r>
              <w:rPr>
                <w:sz w:val="24"/>
                <w:szCs w:val="48"/>
              </w:rPr>
              <w:t>0  -1</w:t>
            </w:r>
            <w:r>
              <w:rPr>
                <w:rFonts w:hint="eastAsia"/>
                <w:sz w:val="24"/>
                <w:szCs w:val="48"/>
              </w:rPr>
              <w:t>5</w:t>
            </w:r>
            <w:r>
              <w:rPr>
                <w:sz w:val="24"/>
                <w:szCs w:val="48"/>
              </w:rPr>
              <w:t>:</w:t>
            </w:r>
            <w:r>
              <w:rPr>
                <w:rFonts w:hint="eastAsia"/>
                <w:sz w:val="24"/>
                <w:szCs w:val="48"/>
              </w:rPr>
              <w:t>0</w:t>
            </w:r>
            <w:r>
              <w:rPr>
                <w:sz w:val="24"/>
                <w:szCs w:val="48"/>
              </w:rPr>
              <w:t>0</w:t>
            </w:r>
          </w:p>
        </w:tc>
      </w:tr>
    </w:tbl>
    <w:p>
      <w:pPr>
        <w:spacing w:after="156"/>
        <w:ind w:right="210"/>
        <w:jc w:val="center"/>
        <w:rPr>
          <w:rFonts w:ascii="微软雅黑" w:hAnsi="微软雅黑" w:eastAsia="微软雅黑"/>
          <w:sz w:val="40"/>
          <w:szCs w:val="48"/>
        </w:rPr>
      </w:pPr>
    </w:p>
    <w:p>
      <w:pPr>
        <w:pStyle w:val="14"/>
        <w:spacing w:after="156"/>
        <w:ind w:left="720" w:leftChars="0" w:right="220" w:firstLine="0" w:firstLineChars="0"/>
        <w:jc w:val="left"/>
        <w:rPr>
          <w:sz w:val="24"/>
          <w:szCs w:val="48"/>
        </w:rPr>
      </w:pPr>
      <w:r>
        <w:rPr>
          <w:sz w:val="24"/>
          <w:szCs w:val="48"/>
        </w:rPr>
        <w:t>注意：为保障比赛的顺利进行，不同省份比赛开始时间有一定时间的延迟（0-10分钟）相应结束时间也会延迟0-10分钟。</w:t>
      </w:r>
    </w:p>
    <w:p>
      <w:pPr>
        <w:pStyle w:val="14"/>
        <w:spacing w:after="156"/>
        <w:ind w:left="720" w:leftChars="0" w:right="220" w:firstLine="0" w:firstLineChars="0"/>
        <w:jc w:val="left"/>
        <w:rPr>
          <w:sz w:val="24"/>
          <w:szCs w:val="48"/>
        </w:rPr>
      </w:pPr>
      <w:r>
        <w:rPr>
          <w:sz w:val="24"/>
          <w:szCs w:val="48"/>
        </w:rPr>
        <w:t>设备及账号测试：比赛前7天 - 比赛前1天</w:t>
      </w:r>
    </w:p>
    <w:p>
      <w:pPr>
        <w:pStyle w:val="14"/>
        <w:spacing w:after="156"/>
        <w:ind w:left="720" w:leftChars="0" w:right="220" w:firstLine="0" w:firstLineChars="0"/>
        <w:jc w:val="left"/>
        <w:rPr>
          <w:sz w:val="24"/>
          <w:szCs w:val="48"/>
        </w:rPr>
      </w:pPr>
      <w:r>
        <w:rPr>
          <w:sz w:val="24"/>
          <w:szCs w:val="48"/>
        </w:rPr>
        <w:t>监考会议测试：赛前1天 09:00 - 21:00（限时）</w:t>
      </w:r>
    </w:p>
    <w:p>
      <w:pPr>
        <w:pStyle w:val="14"/>
        <w:spacing w:after="156"/>
        <w:ind w:left="720" w:leftChars="0" w:right="220" w:firstLine="0" w:firstLineChars="0"/>
        <w:jc w:val="left"/>
        <w:rPr>
          <w:rFonts w:hint="default" w:eastAsiaTheme="minorEastAsia"/>
          <w:sz w:val="24"/>
          <w:szCs w:val="48"/>
          <w:lang w:val="en-US" w:eastAsia="zh-CN"/>
        </w:rPr>
      </w:pPr>
      <w:r>
        <w:rPr>
          <w:rFonts w:hint="eastAsia"/>
          <w:sz w:val="24"/>
          <w:szCs w:val="48"/>
          <w:lang w:val="en-US" w:eastAsia="zh-CN"/>
        </w:rPr>
        <w:t>备注：5月25日的比赛，测试会议室提前2天可以进入测试，即5月23-24日</w:t>
      </w:r>
      <w:bookmarkStart w:id="0" w:name="_GoBack"/>
      <w:bookmarkEnd w:id="0"/>
    </w:p>
    <w:p>
      <w:pPr>
        <w:pStyle w:val="14"/>
        <w:spacing w:after="156"/>
        <w:ind w:left="720" w:leftChars="0" w:right="220" w:firstLine="0" w:firstLineChars="0"/>
        <w:jc w:val="left"/>
        <w:rPr>
          <w:sz w:val="24"/>
          <w:szCs w:val="48"/>
        </w:rPr>
      </w:pP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134" w:bottom="1134" w:left="1134" w:header="851" w:footer="992" w:gutter="0"/>
          <w:cols w:space="425" w:num="1"/>
          <w:titlePg/>
          <w:docGrid w:type="lines" w:linePitch="312" w:charSpace="0"/>
        </w:sectPr>
      </w:pPr>
    </w:p>
    <w:p>
      <w:pPr>
        <w:spacing w:after="156"/>
        <w:ind w:right="210"/>
        <w:jc w:val="center"/>
        <w:outlineLvl w:val="0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一 准备考试环境</w:t>
      </w:r>
    </w:p>
    <w:p>
      <w:pPr>
        <w:pStyle w:val="14"/>
        <w:numPr>
          <w:ilvl w:val="0"/>
          <w:numId w:val="1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硬件要求</w:t>
      </w:r>
    </w:p>
    <w:p>
      <w:pPr>
        <w:spacing w:after="156"/>
        <w:ind w:left="210" w:right="210" w:firstLine="420"/>
      </w:pPr>
      <w:r>
        <w:rPr>
          <w:rFonts w:hint="eastAsia" w:ascii="宋体" w:hAnsi="宋体" w:eastAsia="宋体"/>
          <w:szCs w:val="21"/>
        </w:rPr>
        <w:t>所有参加在线考试的考试必须使用两台设备</w:t>
      </w:r>
      <w:r>
        <w:rPr>
          <w:rFonts w:hint="eastAsia"/>
        </w:rPr>
        <w:t>：</w:t>
      </w:r>
    </w:p>
    <w:p>
      <w:pPr>
        <w:pStyle w:val="14"/>
        <w:numPr>
          <w:ilvl w:val="0"/>
          <w:numId w:val="2"/>
        </w:numPr>
        <w:spacing w:after="120" w:afterLines="0" w:line="276" w:lineRule="auto"/>
        <w:ind w:left="220" w:right="220" w:firstLine="42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笔记本电脑或台式电脑，用于登录线上考试。电脑配置要求：</w:t>
      </w:r>
    </w:p>
    <w:p>
      <w:pPr>
        <w:pStyle w:val="14"/>
        <w:spacing w:after="120" w:afterLines="0" w:line="276" w:lineRule="auto"/>
        <w:ind w:left="1050" w:leftChars="0" w:right="210" w:rightChars="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软件：</w:t>
      </w:r>
      <w:r>
        <w:rPr>
          <w:rFonts w:hint="eastAsia" w:ascii="宋体" w:hAnsi="宋体" w:eastAsia="宋体"/>
          <w:szCs w:val="21"/>
        </w:rPr>
        <w:t>操作系统为Windows</w:t>
      </w:r>
      <w:r>
        <w:rPr>
          <w:rFonts w:ascii="宋体" w:hAnsi="宋体" w:eastAsia="宋体"/>
          <w:szCs w:val="21"/>
        </w:rPr>
        <w:t xml:space="preserve"> 7</w:t>
      </w:r>
      <w:r>
        <w:rPr>
          <w:rFonts w:hint="eastAsia" w:ascii="宋体" w:hAnsi="宋体" w:eastAsia="宋体"/>
          <w:szCs w:val="21"/>
        </w:rPr>
        <w:t>及以上版本或MacOS，4G以上内存，C盘有4G以上剩余磁盘空间；</w:t>
      </w:r>
    </w:p>
    <w:p>
      <w:pPr>
        <w:pStyle w:val="14"/>
        <w:spacing w:after="120" w:afterLines="0" w:line="276" w:lineRule="auto"/>
        <w:ind w:left="1050" w:leftChars="0" w:right="210" w:rightChars="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硬件：</w:t>
      </w:r>
      <w:r>
        <w:rPr>
          <w:rFonts w:hint="eastAsia" w:ascii="宋体" w:hAnsi="宋体" w:eastAsia="宋体"/>
          <w:szCs w:val="21"/>
        </w:rPr>
        <w:t>电脑需要带前置摄像头或外接摄像头，且必须正常使用</w:t>
      </w:r>
    </w:p>
    <w:p>
      <w:pPr>
        <w:pStyle w:val="14"/>
        <w:numPr>
          <w:ilvl w:val="0"/>
          <w:numId w:val="2"/>
        </w:numPr>
        <w:spacing w:after="120" w:afterLines="0" w:line="276" w:lineRule="auto"/>
        <w:ind w:left="220" w:right="220" w:firstLine="420"/>
        <w:jc w:val="left"/>
      </w:pPr>
      <w:r>
        <w:rPr>
          <w:rFonts w:hint="eastAsia" w:ascii="宋体" w:hAnsi="宋体" w:eastAsia="宋体"/>
          <w:szCs w:val="21"/>
        </w:rPr>
        <w:t>移动设备，1部可上网的智能手机或平板电脑（含摄像头并安装腾讯会议），该设备将用于比赛监控。在比赛过程中，须将其固定在合适的位置，保证全程可以看到选手及屏幕内容。</w:t>
      </w:r>
    </w:p>
    <w:p>
      <w:pPr>
        <w:pStyle w:val="14"/>
        <w:numPr>
          <w:ilvl w:val="0"/>
          <w:numId w:val="2"/>
        </w:numPr>
        <w:spacing w:after="120" w:afterLines="0" w:line="276" w:lineRule="auto"/>
        <w:ind w:left="220" w:right="220" w:firstLine="420"/>
        <w:jc w:val="left"/>
      </w:pPr>
      <w:r>
        <w:rPr>
          <w:rFonts w:hint="eastAsia" w:ascii="宋体" w:hAnsi="宋体" w:eastAsia="宋体"/>
          <w:szCs w:val="21"/>
        </w:rPr>
        <w:t>考生身份证或其他身份证明证件</w:t>
      </w:r>
    </w:p>
    <w:p>
      <w:pPr>
        <w:pStyle w:val="14"/>
        <w:numPr>
          <w:ilvl w:val="0"/>
          <w:numId w:val="1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软件要求</w:t>
      </w:r>
    </w:p>
    <w:p>
      <w:pPr>
        <w:spacing w:after="156"/>
        <w:ind w:right="210"/>
        <w:rPr>
          <w:rFonts w:ascii="宋体" w:hAnsi="宋体" w:eastAsia="宋体"/>
          <w:color w:val="000000"/>
          <w:szCs w:val="21"/>
        </w:rPr>
      </w:pPr>
      <w:r>
        <w:pict>
          <v:shape id="文本框 sx7ti1" o:spid="_x0000_s2051" o:spt="202" type="#_x0000_t202" style="height:453.55pt;width:453.55pt;" fillcolor="#FEF8E4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">
            <v:path/>
            <v:fill on="t" focussize="0,0"/>
            <v:stroke color="#FBEBAE" opacity="6682f"/>
            <v:imagedata o:title=""/>
            <o:lock v:ext="edit"/>
            <v:textbox inset="3.175mm,3.175mm,3.175mm,3.175mm" style="mso-fit-shape-to-text:t;">
              <w:txbxContent>
                <w:p>
                  <w:pPr>
                    <w:spacing w:after="156"/>
                    <w:ind w:right="210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友情提示：选手务必在考试前在正式比赛时所使用的电脑上运行ICode模拟测试，同时预进入任意关卡预加载比赛资源，以提高比赛时进入的时间。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14"/>
        <w:numPr>
          <w:ilvl w:val="0"/>
          <w:numId w:val="3"/>
        </w:numPr>
        <w:spacing w:after="120"/>
        <w:ind w:left="220" w:right="220" w:firstLine="420"/>
        <w:jc w:val="left"/>
      </w:pPr>
      <w:r>
        <w:rPr>
          <w:rFonts w:hint="eastAsia"/>
        </w:rPr>
        <w:t>网络要求</w:t>
      </w:r>
    </w:p>
    <w:p>
      <w:pPr>
        <w:pStyle w:val="14"/>
        <w:spacing w:after="120"/>
        <w:ind w:left="1050" w:leftChars="0" w:right="220" w:firstLine="0" w:firstLineChars="0"/>
      </w:pPr>
      <w:r>
        <w:rPr>
          <w:rFonts w:ascii="宋体" w:hAnsi="宋体" w:eastAsia="宋体"/>
          <w:szCs w:val="21"/>
        </w:rPr>
        <w:t>具有稳定的宽带网络，速率应不低于20Mbps；考试期间请避免在同一网络中下载文件、观看视频、玩游戏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4"/>
        <w:numPr>
          <w:ilvl w:val="0"/>
          <w:numId w:val="3"/>
        </w:numPr>
        <w:spacing w:after="120"/>
        <w:ind w:left="220" w:right="220" w:firstLine="420"/>
        <w:jc w:val="left"/>
      </w:pPr>
      <w:r>
        <w:rPr>
          <w:rFonts w:hint="eastAsia"/>
        </w:rPr>
        <w:t>浏览器要求</w:t>
      </w:r>
    </w:p>
    <w:p>
      <w:pPr>
        <w:pStyle w:val="14"/>
        <w:spacing w:after="120"/>
        <w:ind w:left="1050" w:leftChars="0" w:right="220" w:firstLine="0" w:firstLineChars="0"/>
      </w:pPr>
      <w:r>
        <w:rPr>
          <w:rFonts w:hint="eastAsia" w:ascii="宋体" w:hAnsi="宋体" w:eastAsia="宋体"/>
          <w:szCs w:val="21"/>
        </w:rPr>
        <w:t>ICode竞赛建议使用谷歌Chrome浏览器参加，须使用</w:t>
      </w:r>
      <w:r>
        <w:rPr>
          <w:rFonts w:ascii="宋体" w:hAnsi="宋体" w:eastAsia="宋体"/>
          <w:szCs w:val="21"/>
        </w:rPr>
        <w:t>70</w:t>
      </w:r>
      <w:r>
        <w:rPr>
          <w:rFonts w:hint="eastAsia" w:ascii="宋体" w:hAnsi="宋体" w:eastAsia="宋体"/>
          <w:szCs w:val="21"/>
        </w:rPr>
        <w:t>以上版本。浏览器下载地址：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pacing w:val="15"/>
          <w:szCs w:val="21"/>
          <w:shd w:val="clear" w:color="auto" w:fill="FFFFFF"/>
        </w:rPr>
        <w:t>https://www.google.cn/chrome/</w:t>
      </w:r>
      <w:r>
        <w:rPr>
          <w:rStyle w:val="11"/>
          <w:rFonts w:ascii="宋体" w:hAnsi="宋体" w:eastAsia="宋体"/>
          <w:spacing w:val="15"/>
          <w:szCs w:val="21"/>
          <w:shd w:val="clear" w:color="auto" w:fill="FFFFFF"/>
        </w:rPr>
        <w:fldChar w:fldCharType="end"/>
      </w:r>
    </w:p>
    <w:p>
      <w:pPr>
        <w:pStyle w:val="14"/>
        <w:numPr>
          <w:ilvl w:val="0"/>
          <w:numId w:val="1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考试期间注意事项 </w:t>
      </w:r>
    </w:p>
    <w:p>
      <w:pPr>
        <w:spacing w:after="156"/>
        <w:ind w:left="210" w:right="210" w:firstLine="42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手机作为监考设备，请连接充电线保证电量充足，并开启 WI-FI，关闭除“腾讯会议”外的其它应用，保证 WI-FI 网络畅通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after="156"/>
        <w:ind w:left="210" w:right="210" w:firstLine="420"/>
        <w:rPr>
          <w:b/>
          <w:color w:val="FF0000"/>
          <w:szCs w:val="21"/>
        </w:rPr>
      </w:pPr>
      <w:r>
        <w:pict>
          <v:shape id="文本框 j60wz9" o:spid="_x0000_s2050" o:spt="202" type="#_x0000_t202" style="height:453.55pt;width:453.55pt;" fillcolor="#FEF8E4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">
            <v:path/>
            <v:fill on="t" focussize="0,0"/>
            <v:stroke color="#FBEBAE" opacity="6682f"/>
            <v:imagedata o:title=""/>
            <o:lock v:ext="edit"/>
            <v:textbox inset="3.175mm,3.175mm,3.175mm,3.175mm" style="mso-fit-shape-to-text:t;">
              <w:txbxContent>
                <w:p>
                  <w:pPr>
                    <w:spacing w:after="156"/>
                    <w:ind w:right="210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友情提示：建议监考的手机在有WIFI的情况下开启飞行模式，以免电话干扰。</w:t>
                  </w:r>
                </w:p>
              </w:txbxContent>
            </v:textbox>
            <w10:wrap type="none"/>
            <w10:anchorlock/>
          </v:shape>
        </w:pict>
      </w:r>
    </w:p>
    <w:p>
      <w:pPr>
        <w:widowControl/>
        <w:spacing w:after="0" w:line="240" w:lineRule="auto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p>
      <w:pPr>
        <w:spacing w:after="156"/>
        <w:ind w:right="210"/>
        <w:jc w:val="center"/>
        <w:outlineLvl w:val="0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二、加入线上考场</w:t>
      </w:r>
    </w:p>
    <w:p>
      <w:pPr>
        <w:pStyle w:val="14"/>
        <w:numPr>
          <w:ilvl w:val="0"/>
          <w:numId w:val="4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在移动设备上安装腾讯会议App</w:t>
      </w:r>
    </w:p>
    <w:p>
      <w:pPr>
        <w:spacing w:after="156"/>
        <w:ind w:left="210" w:right="210" w:firstLine="420"/>
        <w:rPr>
          <w:szCs w:val="21"/>
        </w:rPr>
      </w:pPr>
      <w:r>
        <w:rPr>
          <w:rFonts w:ascii="宋体" w:hAnsi="宋体" w:eastAsia="宋体"/>
          <w:szCs w:val="21"/>
        </w:rPr>
        <w:t>准备1部手机或</w:t>
      </w:r>
      <w:r>
        <w:rPr>
          <w:rFonts w:hint="eastAsia" w:ascii="宋体" w:hAnsi="宋体" w:eastAsia="宋体"/>
          <w:szCs w:val="21"/>
        </w:rPr>
        <w:t>平板电脑</w:t>
      </w:r>
      <w:r>
        <w:rPr>
          <w:rFonts w:ascii="宋体" w:hAnsi="宋体" w:eastAsia="宋体"/>
          <w:szCs w:val="21"/>
        </w:rPr>
        <w:t>专门用于监考。苹果系统进入 APP Store 搜索“腾讯会议”安装；安卓</w:t>
      </w:r>
      <w:r>
        <w:rPr>
          <w:rFonts w:hint="eastAsia" w:ascii="宋体" w:hAnsi="宋体" w:eastAsia="宋体"/>
          <w:szCs w:val="21"/>
        </w:rPr>
        <w:t>系统在应用商城搜索“腾讯会议”安装。</w:t>
      </w:r>
    </w:p>
    <w:p>
      <w:pPr>
        <w:spacing w:after="156"/>
        <w:ind w:left="210" w:right="210" w:firstLine="420"/>
        <w:rPr>
          <w:szCs w:val="21"/>
        </w:rPr>
      </w:pPr>
      <w:r>
        <w:drawing>
          <wp:inline distT="0" distB="0" distL="0" distR="0">
            <wp:extent cx="2600325" cy="962660"/>
            <wp:effectExtent l="0" t="0" r="0" b="0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860" b="6036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627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4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在移动设备上运行腾讯会议App</w:t>
      </w:r>
    </w:p>
    <w:p>
      <w:pPr>
        <w:pStyle w:val="14"/>
        <w:spacing w:after="120"/>
        <w:ind w:left="360" w:leftChars="0" w:right="2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ascii="宋体" w:hAnsi="宋体" w:eastAsia="宋体"/>
          <w:szCs w:val="21"/>
        </w:rPr>
        <w:t>考前</w:t>
      </w:r>
      <w:r>
        <w:rPr>
          <w:rFonts w:hint="eastAsia" w:ascii="宋体" w:hAnsi="宋体" w:eastAsia="宋体"/>
          <w:szCs w:val="21"/>
        </w:rPr>
        <w:t>会</w:t>
      </w:r>
      <w:r>
        <w:rPr>
          <w:rFonts w:hint="eastAsia" w:ascii="宋体" w:hAnsi="宋体" w:eastAsia="宋体"/>
          <w:color w:val="000000"/>
          <w:szCs w:val="21"/>
        </w:rPr>
        <w:t>在</w:t>
      </w:r>
      <w:r>
        <w:rPr>
          <w:rFonts w:hint="eastAsia" w:ascii="宋体" w:hAnsi="宋体" w:eastAsia="宋体"/>
          <w:color w:val="000000"/>
          <w:sz w:val="22"/>
          <w:szCs w:val="21"/>
        </w:rPr>
        <w:t>比赛页面上公布</w:t>
      </w:r>
      <w:r>
        <w:rPr>
          <w:rFonts w:ascii="宋体" w:hAnsi="宋体" w:eastAsia="宋体"/>
          <w:b/>
          <w:color w:val="FF0000"/>
          <w:sz w:val="22"/>
          <w:szCs w:val="21"/>
        </w:rPr>
        <w:t>腾讯会议</w:t>
      </w:r>
      <w:r>
        <w:rPr>
          <w:rFonts w:hint="eastAsia" w:ascii="宋体" w:hAnsi="宋体" w:eastAsia="宋体"/>
          <w:b/>
          <w:color w:val="FF0000"/>
          <w:sz w:val="22"/>
          <w:szCs w:val="21"/>
        </w:rPr>
        <w:t>二维码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4"/>
        <w:spacing w:after="120"/>
        <w:ind w:left="360" w:leftChars="0" w:right="2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ascii="宋体" w:hAnsi="宋体" w:eastAsia="宋体"/>
          <w:szCs w:val="21"/>
        </w:rPr>
        <w:t>考前 30 分钟，点击腾讯会议的“加入会议”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 xml:space="preserve"> </w:t>
      </w:r>
    </w:p>
    <w:p>
      <w:pPr>
        <w:pStyle w:val="14"/>
        <w:spacing w:after="120"/>
        <w:ind w:left="360" w:leftChars="0" w:right="22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</w:t>
      </w:r>
      <w:r>
        <w:rPr>
          <w:rFonts w:ascii="宋体" w:hAnsi="宋体" w:eastAsia="宋体"/>
          <w:szCs w:val="21"/>
        </w:rPr>
        <w:t>姓名处请填</w:t>
      </w:r>
      <w:r>
        <w:rPr>
          <w:rFonts w:hint="eastAsia" w:ascii="宋体" w:hAnsi="宋体" w:eastAsia="宋体"/>
          <w:szCs w:val="21"/>
        </w:rPr>
        <w:t>“</w:t>
      </w:r>
      <w:r>
        <w:rPr>
          <w:rFonts w:hint="eastAsia" w:ascii="宋体" w:hAnsi="宋体" w:eastAsia="宋体"/>
          <w:b/>
          <w:color w:val="FF0000"/>
          <w:sz w:val="22"/>
          <w:szCs w:val="21"/>
        </w:rPr>
        <w:t>身份证号后四位-</w:t>
      </w:r>
      <w:r>
        <w:rPr>
          <w:rFonts w:ascii="宋体" w:hAnsi="宋体" w:eastAsia="宋体"/>
          <w:b/>
          <w:color w:val="FF0000"/>
          <w:sz w:val="22"/>
          <w:szCs w:val="21"/>
        </w:rPr>
        <w:t>姓名”</w:t>
      </w:r>
      <w:r>
        <w:rPr>
          <w:rFonts w:ascii="宋体" w:hAnsi="宋体" w:eastAsia="宋体"/>
          <w:szCs w:val="21"/>
        </w:rPr>
        <w:t>，“入会开启麦克风”，“入会开启扬声器”，“入会开启摄像头”三个选项请全部勾选。点击“加入会议”后，进入监考界面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4"/>
        <w:spacing w:after="120"/>
        <w:ind w:left="1050" w:leftChars="0" w:right="220" w:firstLine="0"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962150" cy="2638425"/>
            <wp:effectExtent l="0" t="0" r="0" b="0"/>
            <wp:docPr id="9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p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4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腾讯会议ID</w:t>
      </w:r>
    </w:p>
    <w:p>
      <w:pPr>
        <w:spacing w:after="156"/>
        <w:ind w:right="21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登录到比赛平台后，请扫描【</w:t>
      </w:r>
      <w:r>
        <w:rPr>
          <w:rFonts w:hint="eastAsia" w:ascii="宋体" w:hAnsi="宋体" w:eastAsia="宋体"/>
          <w:b/>
          <w:bCs/>
          <w:szCs w:val="21"/>
        </w:rPr>
        <w:t>网络监考（个人）】</w:t>
      </w:r>
      <w:r>
        <w:rPr>
          <w:rFonts w:hint="eastAsia" w:ascii="宋体" w:hAnsi="宋体" w:eastAsia="宋体"/>
          <w:szCs w:val="21"/>
        </w:rPr>
        <w:t>上列出的二维码进入监考会议</w:t>
      </w:r>
    </w:p>
    <w:p>
      <w:pPr>
        <w:spacing w:after="156"/>
        <w:ind w:right="210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drawing>
          <wp:inline distT="0" distB="0" distL="0" distR="0">
            <wp:extent cx="5753100" cy="3209925"/>
            <wp:effectExtent l="0" t="0" r="0" b="0"/>
            <wp:docPr id="1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after="120"/>
        <w:ind w:left="360" w:leftChars="0" w:right="220" w:firstLine="0" w:firstLineChars="0"/>
        <w:rPr>
          <w:rFonts w:ascii="宋体" w:hAnsi="宋体" w:eastAsia="宋体"/>
          <w:szCs w:val="21"/>
        </w:rPr>
      </w:pPr>
    </w:p>
    <w:p>
      <w:pPr>
        <w:spacing w:after="156"/>
        <w:ind w:left="210" w:right="210" w:firstLine="420"/>
        <w:rPr>
          <w:color w:val="FF0000"/>
          <w:szCs w:val="21"/>
        </w:rPr>
      </w:pPr>
    </w:p>
    <w:p>
      <w:pPr>
        <w:spacing w:after="156"/>
        <w:ind w:right="210"/>
        <w:jc w:val="center"/>
        <w:outlineLvl w:val="0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br w:type="page"/>
      </w:r>
    </w:p>
    <w:p>
      <w:pPr>
        <w:spacing w:after="156"/>
        <w:ind w:right="210"/>
        <w:jc w:val="center"/>
        <w:outlineLvl w:val="0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三 个人线上参赛要求</w:t>
      </w:r>
    </w:p>
    <w:p>
      <w:pPr>
        <w:pStyle w:val="4"/>
        <w:spacing w:after="120"/>
        <w:ind w:left="125" w:leftChars="57" w:right="220" w:firstLine="0" w:firstLineChars="0"/>
      </w:pPr>
      <w:r>
        <w:rPr>
          <w:rFonts w:hint="eastAsia"/>
        </w:rPr>
        <w:t>在</w:t>
      </w:r>
      <w:r>
        <w:rPr>
          <w:rFonts w:hint="eastAsia"/>
          <w:lang w:val="en-US"/>
        </w:rPr>
        <w:t>考试前</w:t>
      </w:r>
      <w:r>
        <w:rPr>
          <w:rFonts w:hint="eastAsia"/>
        </w:rPr>
        <w:t>，请在规定的时间内进入腾讯会议进行模拟设备测试，熟悉操作。考生按照以下步骤加入考试会议进行考试环境测试：</w:t>
      </w:r>
    </w:p>
    <w:p>
      <w:pPr>
        <w:pStyle w:val="3"/>
        <w:numPr>
          <w:ilvl w:val="0"/>
          <w:numId w:val="5"/>
        </w:numPr>
      </w:pPr>
      <w:r>
        <w:t>考试环境要求</w:t>
      </w:r>
    </w:p>
    <w:p>
      <w:pPr>
        <w:pStyle w:val="4"/>
        <w:numPr>
          <w:ilvl w:val="0"/>
          <w:numId w:val="6"/>
        </w:numPr>
        <w:spacing w:after="120"/>
        <w:ind w:left="220" w:right="220"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考生需要扫描</w:t>
      </w:r>
      <w:r>
        <w:rPr>
          <w:rFonts w:hint="eastAsia" w:ascii="宋体" w:hAnsi="宋体" w:eastAsia="宋体"/>
          <w:b/>
          <w:color w:val="FF0000"/>
          <w:sz w:val="22"/>
          <w:lang w:val="en-US"/>
        </w:rPr>
        <w:t>比赛页面上的考试会议二维码</w:t>
      </w:r>
      <w:r>
        <w:rPr>
          <w:rFonts w:hint="eastAsia" w:ascii="宋体" w:hAnsi="宋体" w:eastAsia="宋体"/>
          <w:lang w:val="en-US"/>
        </w:rPr>
        <w:t>进入线上会议室，切勿进错</w:t>
      </w:r>
      <w:r>
        <w:rPr>
          <w:rFonts w:hint="eastAsia" w:ascii="宋体" w:hAnsi="宋体" w:eastAsia="宋体"/>
        </w:rPr>
        <w:t>；</w:t>
      </w:r>
    </w:p>
    <w:p>
      <w:pPr>
        <w:pStyle w:val="4"/>
        <w:numPr>
          <w:ilvl w:val="0"/>
          <w:numId w:val="6"/>
        </w:numPr>
        <w:spacing w:after="120"/>
        <w:ind w:left="220" w:right="220"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/>
        </w:rPr>
        <w:t>进入会议后，</w:t>
      </w:r>
      <w:r>
        <w:rPr>
          <w:rFonts w:hint="eastAsia" w:ascii="宋体" w:hAnsi="宋体" w:eastAsia="宋体"/>
        </w:rPr>
        <w:t>考生修改参会名称：“</w:t>
      </w:r>
      <w:r>
        <w:rPr>
          <w:rFonts w:hint="eastAsia" w:ascii="宋体" w:hAnsi="宋体" w:eastAsia="宋体"/>
          <w:b/>
          <w:color w:val="FF0000"/>
          <w:sz w:val="22"/>
        </w:rPr>
        <w:t>身份证号后四位-姓名</w:t>
      </w:r>
      <w:r>
        <w:rPr>
          <w:rFonts w:hint="eastAsia" w:ascii="宋体" w:hAnsi="宋体" w:eastAsia="宋体"/>
        </w:rPr>
        <w:t>”；</w:t>
      </w:r>
    </w:p>
    <w:p>
      <w:pPr>
        <w:pStyle w:val="4"/>
        <w:numPr>
          <w:ilvl w:val="0"/>
          <w:numId w:val="6"/>
        </w:numPr>
        <w:spacing w:after="120"/>
        <w:ind w:left="220" w:right="220" w:firstLine="42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进入会议后，</w:t>
      </w:r>
      <w:r>
        <w:rPr>
          <w:rFonts w:hint="eastAsia" w:ascii="宋体" w:hAnsi="宋体" w:eastAsia="宋体"/>
        </w:rPr>
        <w:t>考生</w:t>
      </w:r>
      <w:r>
        <w:rPr>
          <w:rFonts w:ascii="宋体" w:hAnsi="宋体" w:eastAsia="宋体"/>
        </w:rPr>
        <w:t>必须打开平板或手机的后置摄像头和麦克风，按下图要求摆放在</w:t>
      </w:r>
      <w:r>
        <w:rPr>
          <w:rFonts w:hint="eastAsia" w:ascii="宋体" w:hAnsi="宋体" w:eastAsia="宋体"/>
        </w:rPr>
        <w:t>考生</w:t>
      </w:r>
      <w:r>
        <w:rPr>
          <w:rFonts w:ascii="宋体" w:hAnsi="宋体" w:eastAsia="宋体"/>
        </w:rPr>
        <w:t>侧后方45度位置，保证手机摄像头能够看清</w:t>
      </w:r>
      <w:r>
        <w:rPr>
          <w:rFonts w:hint="eastAsia" w:ascii="宋体" w:hAnsi="宋体" w:eastAsia="宋体"/>
        </w:rPr>
        <w:t>考生</w:t>
      </w:r>
      <w:r>
        <w:rPr>
          <w:rFonts w:ascii="宋体" w:hAnsi="宋体" w:eastAsia="宋体"/>
        </w:rPr>
        <w:t>的双手和电脑屏幕</w:t>
      </w:r>
      <w:r>
        <w:rPr>
          <w:rFonts w:hint="eastAsia" w:ascii="宋体" w:hAnsi="宋体" w:eastAsia="宋体"/>
        </w:rPr>
        <w:t>：</w:t>
      </w:r>
    </w:p>
    <w:tbl>
      <w:tblPr>
        <w:tblStyle w:val="8"/>
        <w:tblW w:w="0" w:type="auto"/>
        <w:tblInd w:w="279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3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center"/>
          </w:tcPr>
          <w:p>
            <w:pPr>
              <w:pStyle w:val="4"/>
              <w:spacing w:after="120"/>
              <w:ind w:left="0" w:leftChars="0" w:right="220" w:firstLine="0" w:firstLineChars="0"/>
              <w:rPr>
                <w:rFonts w:ascii="宋体" w:hAnsi="宋体" w:eastAsia="宋体"/>
              </w:rPr>
            </w:pPr>
            <w:r>
              <w:drawing>
                <wp:inline distT="0" distB="0" distL="0" distR="0">
                  <wp:extent cx="2919095" cy="1952625"/>
                  <wp:effectExtent l="0" t="0" r="0" b="0"/>
                  <wp:docPr id="15" name="图片 9" descr="图形用户界面  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9" descr="图形用户界面  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622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Align w:val="center"/>
          </w:tcPr>
          <w:p>
            <w:pPr>
              <w:pStyle w:val="4"/>
              <w:spacing w:after="120"/>
              <w:ind w:left="0" w:leftChars="0" w:right="220" w:firstLine="0" w:firstLineChars="0"/>
              <w:rPr>
                <w:rFonts w:ascii="宋体" w:hAnsi="宋体" w:eastAsia="宋体"/>
              </w:rPr>
            </w:pPr>
            <w:r>
              <w:drawing>
                <wp:inline distT="0" distB="0" distL="0" distR="0">
                  <wp:extent cx="2862580" cy="1914525"/>
                  <wp:effectExtent l="0" t="0" r="0" b="0"/>
                  <wp:docPr id="18" name="图片 18" descr="电脑萤幕画面  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电脑萤幕画面  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656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numPr>
          <w:ilvl w:val="0"/>
          <w:numId w:val="6"/>
        </w:numPr>
        <w:spacing w:after="120"/>
        <w:ind w:left="220" w:right="220"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在模拟测试中，系统会调用前置摄像头并显示在活动界面。在系统中的监考界面中，需要看到考生上半身画面。</w:t>
      </w:r>
    </w:p>
    <w:p>
      <w:pPr>
        <w:pStyle w:val="3"/>
      </w:pPr>
      <w:r>
        <w:t>2.考试平台账号登录测试</w:t>
      </w:r>
    </w:p>
    <w:p>
      <w:pPr>
        <w:rPr>
          <w:bCs/>
          <w:color w:val="FF0000"/>
        </w:rPr>
      </w:pPr>
      <w:r>
        <w:rPr>
          <w:bCs/>
          <w:color w:val="FF0000"/>
        </w:rPr>
        <w:t>学校老师务必提前测试机房所有考试电脑和网络，确保所有设备可正常登录ICode网站并运行关卡。学校老师务必提前安排学生在考前进行考试平台模拟登录测试，可选择在机房或者选手家里进行。</w:t>
      </w:r>
    </w:p>
    <w:p>
      <w:pPr>
        <w:pStyle w:val="14"/>
        <w:spacing w:after="120"/>
        <w:ind w:leftChars="0" w:right="220" w:firstLineChars="0"/>
        <w:jc w:val="left"/>
        <w:rPr>
          <w:szCs w:val="21"/>
        </w:rPr>
      </w:pPr>
      <w:r>
        <w:rPr>
          <w:rFonts w:hint="eastAsia"/>
          <w:szCs w:val="21"/>
        </w:rPr>
        <w:t>考生</w:t>
      </w:r>
      <w:r>
        <w:rPr>
          <w:szCs w:val="21"/>
        </w:rPr>
        <w:t>在 Chrome（谷歌）浏览器输入网址</w:t>
      </w:r>
      <w:r>
        <w:rPr>
          <w:rFonts w:hint="eastAsia"/>
          <w:szCs w:val="21"/>
        </w:rPr>
        <w:t xml:space="preserve"> </w:t>
      </w:r>
      <w:r>
        <w:fldChar w:fldCharType="begin"/>
      </w:r>
      <w:r>
        <w:instrText xml:space="preserve"> HYPERLINK "http://c.icode.org.cn/lqb" </w:instrText>
      </w:r>
      <w:r>
        <w:fldChar w:fldCharType="separate"/>
      </w:r>
      <w:r>
        <w:rPr>
          <w:rStyle w:val="10"/>
          <w:b/>
          <w:szCs w:val="21"/>
        </w:rPr>
        <w:t>c.icode.org.cn/</w:t>
      </w:r>
      <w:r>
        <w:rPr>
          <w:rStyle w:val="10"/>
          <w:rFonts w:hint="eastAsia"/>
          <w:b/>
          <w:szCs w:val="21"/>
        </w:rPr>
        <w:t>cn</w:t>
      </w:r>
      <w:r>
        <w:rPr>
          <w:rStyle w:val="10"/>
          <w:b/>
          <w:szCs w:val="21"/>
        </w:rPr>
        <w:t>gef</w:t>
      </w:r>
      <w:r>
        <w:rPr>
          <w:rStyle w:val="10"/>
          <w:b/>
          <w:szCs w:val="21"/>
        </w:rPr>
        <w:fldChar w:fldCharType="end"/>
      </w:r>
      <w:r>
        <w:rPr>
          <w:rFonts w:hint="eastAsia"/>
          <w:szCs w:val="21"/>
        </w:rPr>
        <w:t>，进</w:t>
      </w:r>
      <w:r>
        <w:rPr>
          <w:szCs w:val="21"/>
        </w:rPr>
        <w:t>入</w:t>
      </w:r>
      <w:r>
        <w:rPr>
          <w:rFonts w:hint="eastAsia"/>
          <w:szCs w:val="21"/>
        </w:rPr>
        <w:t>考试登录</w:t>
      </w:r>
      <w:r>
        <w:rPr>
          <w:szCs w:val="21"/>
        </w:rPr>
        <w:t>页面</w:t>
      </w:r>
      <w:r>
        <w:rPr>
          <w:rFonts w:hint="eastAsia"/>
          <w:szCs w:val="21"/>
        </w:rPr>
        <w:t>，输入考生账号，密码登录；</w:t>
      </w:r>
    </w:p>
    <w:p>
      <w:pPr>
        <w:spacing w:after="156"/>
        <w:ind w:right="210"/>
        <w:rPr>
          <w:szCs w:val="21"/>
        </w:rPr>
      </w:pPr>
      <w:r>
        <w:rPr>
          <w:rFonts w:hint="eastAsia"/>
          <w:b/>
          <w:color w:val="FF0000"/>
          <w:sz w:val="28"/>
          <w:szCs w:val="21"/>
        </w:rPr>
        <w:t>注意</w:t>
      </w:r>
      <w:r>
        <w:rPr>
          <w:rFonts w:hint="eastAsia"/>
          <w:szCs w:val="21"/>
        </w:rPr>
        <w:t>：</w:t>
      </w:r>
    </w:p>
    <w:p>
      <w:pPr>
        <w:spacing w:after="156"/>
        <w:ind w:right="210"/>
        <w:rPr>
          <w:b/>
          <w:bCs/>
          <w:szCs w:val="21"/>
        </w:rPr>
      </w:pPr>
      <w:r>
        <w:rPr>
          <w:rFonts w:hint="eastAsia"/>
          <w:szCs w:val="21"/>
        </w:rPr>
        <w:t>青科赛报名网站（</w:t>
      </w:r>
      <w:r>
        <w:rPr>
          <w:szCs w:val="21"/>
          <w:u w:val="single"/>
        </w:rPr>
        <w:t>https://qg</w:t>
      </w:r>
      <w:r>
        <w:rPr>
          <w:rFonts w:hint="eastAsia"/>
          <w:szCs w:val="21"/>
          <w:u w:val="single"/>
        </w:rPr>
        <w:t>qks.cngef.org.cn</w:t>
      </w:r>
      <w:r>
        <w:rPr>
          <w:rFonts w:hint="eastAsia"/>
          <w:szCs w:val="21"/>
        </w:rPr>
        <w:t>）为下一代教育基金会官方网站，ICode未来编程赛比赛网站（</w:t>
      </w:r>
      <w:r>
        <w:rPr>
          <w:szCs w:val="21"/>
          <w:u w:val="single"/>
        </w:rPr>
        <w:t>https://c.icode.org.cn/cngef</w:t>
      </w:r>
      <w:r>
        <w:rPr>
          <w:rFonts w:hint="eastAsia"/>
          <w:szCs w:val="21"/>
        </w:rPr>
        <w:t>）为ICode官方网站，这是2个不同的网站，账号不通用。青科赛专项训练平台网站（</w:t>
      </w:r>
      <w:r>
        <w:fldChar w:fldCharType="begin"/>
      </w:r>
      <w:r>
        <w:instrText xml:space="preserve"> HYPERLINK "https://c.icode.org.cn/cngef_learn" \t "dlt" </w:instrText>
      </w:r>
      <w:r>
        <w:fldChar w:fldCharType="separate"/>
      </w:r>
      <w:r>
        <w:rPr>
          <w:rStyle w:val="11"/>
        </w:rPr>
        <w:t>https://c.icode.org.cn/cngef_learn</w:t>
      </w:r>
      <w:r>
        <w:rPr>
          <w:rStyle w:val="11"/>
        </w:rPr>
        <w:fldChar w:fldCharType="end"/>
      </w:r>
      <w:r>
        <w:rPr>
          <w:rFonts w:hint="eastAsia"/>
          <w:szCs w:val="21"/>
        </w:rPr>
        <w:t>），专项训练平台网站账号和密码同ICode官网平台账号密码。</w:t>
      </w:r>
    </w:p>
    <w:p>
      <w:pPr>
        <w:pStyle w:val="14"/>
        <w:spacing w:after="120"/>
        <w:ind w:leftChars="0" w:right="220" w:firstLineChars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比赛账号是什么？</w:t>
      </w:r>
    </w:p>
    <w:p>
      <w:pPr>
        <w:snapToGrid/>
        <w:spacing w:line="240" w:lineRule="auto"/>
      </w:pPr>
      <w:r>
        <w:rPr>
          <w:rFonts w:hint="eastAsia"/>
          <w:szCs w:val="21"/>
        </w:rPr>
        <w:t>比赛网站（</w:t>
      </w:r>
      <w:r>
        <w:rPr>
          <w:szCs w:val="21"/>
          <w:u w:val="single"/>
        </w:rPr>
        <w:t>https://c.icode.org.cn/cngef</w:t>
      </w:r>
      <w:r>
        <w:rPr>
          <w:rFonts w:hint="eastAsia"/>
          <w:szCs w:val="21"/>
        </w:rPr>
        <w:t>），</w:t>
      </w:r>
      <w:r>
        <w:t>请使用在青科赛报名时注册的手机号和ICode密码来登录，如果您未注册过，初始密码为:</w:t>
      </w:r>
      <w:r>
        <w:rPr>
          <w:b/>
        </w:rPr>
        <w:t>icode2024</w:t>
      </w:r>
    </w:p>
    <w:p>
      <w:pPr>
        <w:spacing w:after="156"/>
        <w:ind w:right="210"/>
      </w:pPr>
      <w:r>
        <w:t>如果您遗忘了账号密码，可以通过手机号找回密码你可以通过参赛账号查询 来查找您的比赛账号</w:t>
      </w:r>
    </w:p>
    <w:p>
      <w:pPr>
        <w:spacing w:after="156"/>
        <w:ind w:right="210"/>
        <w:rPr>
          <w:szCs w:val="21"/>
        </w:rPr>
      </w:pPr>
      <w:r>
        <w:rPr>
          <w:rFonts w:hint="eastAsia"/>
          <w:color w:val="FF0000"/>
          <w:szCs w:val="21"/>
        </w:rPr>
        <w:t>注：正式比赛前24小时内不再接受任何账号问题受理。</w:t>
      </w:r>
    </w:p>
    <w:p>
      <w:pPr>
        <w:spacing w:after="156"/>
        <w:ind w:right="210"/>
        <w:rPr>
          <w:szCs w:val="21"/>
        </w:rPr>
      </w:pPr>
    </w:p>
    <w:p>
      <w:pPr>
        <w:pStyle w:val="3"/>
        <w:numPr>
          <w:ilvl w:val="0"/>
          <w:numId w:val="7"/>
        </w:numPr>
      </w:pPr>
      <w:r>
        <w:t>考试设备测试</w:t>
      </w:r>
    </w:p>
    <w:p>
      <w:pPr>
        <w:pStyle w:val="14"/>
        <w:numPr>
          <w:ilvl w:val="0"/>
          <w:numId w:val="8"/>
        </w:numPr>
        <w:spacing w:after="120"/>
        <w:ind w:left="220" w:right="220" w:firstLine="420"/>
        <w:rPr>
          <w:szCs w:val="21"/>
        </w:rPr>
      </w:pPr>
      <w:r>
        <w:rPr>
          <w:rFonts w:hint="eastAsia"/>
          <w:szCs w:val="21"/>
        </w:rPr>
        <w:t>进入比赛页面，点击左上角“</w:t>
      </w:r>
      <w:r>
        <w:rPr>
          <w:rFonts w:hint="eastAsia"/>
          <w:b/>
          <w:color w:val="FF0000"/>
          <w:sz w:val="22"/>
          <w:szCs w:val="21"/>
        </w:rPr>
        <w:t>设备测试</w:t>
      </w:r>
      <w:r>
        <w:rPr>
          <w:rFonts w:hint="eastAsia"/>
          <w:szCs w:val="21"/>
        </w:rPr>
        <w:t>”按钮，开始模拟测试熟悉正式比赛考试场景；</w:t>
      </w:r>
    </w:p>
    <w:p>
      <w:pPr>
        <w:pStyle w:val="14"/>
        <w:spacing w:after="120"/>
        <w:ind w:left="220" w:right="220" w:firstLine="0" w:firstLineChars="0"/>
        <w:rPr>
          <w:szCs w:val="21"/>
        </w:rPr>
      </w:pPr>
      <w:r>
        <w:drawing>
          <wp:inline distT="0" distB="0" distL="0" distR="0">
            <wp:extent cx="3600450" cy="1938655"/>
            <wp:effectExtent l="0" t="0" r="0" b="0"/>
            <wp:docPr id="21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descript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9387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14"/>
        <w:spacing w:after="120"/>
        <w:ind w:left="220" w:right="220" w:firstLine="0" w:firstLineChars="0"/>
        <w:rPr>
          <w:szCs w:val="21"/>
        </w:rPr>
      </w:pPr>
      <w:r>
        <w:drawing>
          <wp:inline distT="0" distB="0" distL="0" distR="0">
            <wp:extent cx="3673475" cy="1978025"/>
            <wp:effectExtent l="0" t="0" r="0" b="0"/>
            <wp:docPr id="2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descript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3982" cy="19783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8"/>
        </w:numPr>
        <w:spacing w:after="120"/>
        <w:ind w:left="220" w:right="220" w:firstLine="420"/>
        <w:rPr>
          <w:szCs w:val="21"/>
        </w:rPr>
      </w:pPr>
      <w:r>
        <w:rPr>
          <w:rFonts w:hint="eastAsia"/>
          <w:szCs w:val="21"/>
        </w:rPr>
        <w:t>退出比赛，完成模拟测试。</w:t>
      </w:r>
    </w:p>
    <w:p>
      <w:pPr>
        <w:widowControl/>
        <w:spacing w:after="0" w:line="240" w:lineRule="auto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4"/>
        </w:rPr>
        <w:br w:type="page"/>
      </w:r>
    </w:p>
    <w:p>
      <w:pPr>
        <w:pStyle w:val="14"/>
        <w:numPr>
          <w:ilvl w:val="0"/>
          <w:numId w:val="4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个人参赛须知</w:t>
      </w:r>
    </w:p>
    <w:p>
      <w:pPr>
        <w:pStyle w:val="14"/>
        <w:numPr>
          <w:ilvl w:val="0"/>
          <w:numId w:val="9"/>
        </w:numPr>
        <w:spacing w:after="120"/>
        <w:ind w:left="220" w:right="220" w:firstLine="42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移动设备用手机支架固定在考生侧后方 45 度位置，摄像头对准考生、考试电脑和考试桌。需要让监考老师看到学生进行答题的桌面和电脑屏幕，画面中必须出现考生双手、及上半身。</w:t>
      </w:r>
    </w:p>
    <w:p>
      <w:pPr>
        <w:pStyle w:val="14"/>
        <w:numPr>
          <w:ilvl w:val="0"/>
          <w:numId w:val="9"/>
        </w:numPr>
        <w:spacing w:after="120"/>
        <w:ind w:left="220" w:right="220" w:firstLine="42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比赛正式考试前，考生需提前打开比赛页面 </w:t>
      </w:r>
      <w:r>
        <w:rPr>
          <w:rFonts w:ascii="宋体" w:hAnsi="宋体" w:eastAsia="宋体"/>
          <w:b/>
          <w:color w:val="00B050"/>
          <w:szCs w:val="21"/>
        </w:rPr>
        <w:t xml:space="preserve">https://c.icode.org.cn/cngef </w:t>
      </w:r>
      <w:r>
        <w:rPr>
          <w:rFonts w:ascii="宋体" w:hAnsi="宋体" w:eastAsia="宋体"/>
          <w:szCs w:val="21"/>
        </w:rPr>
        <w:t>进行登录。登录后仔细确认自己的考生姓名、组别等信息，同时务必认真阅读考生须知，包括如何进行视频会议身份验证，离线重登注意事项等，不能严格按照考生须知执行，将有可能会取消比赛成绩。</w:t>
      </w:r>
    </w:p>
    <w:p>
      <w:pPr>
        <w:widowControl/>
        <w:spacing w:after="0" w:line="240" w:lineRule="auto"/>
        <w:rPr>
          <w:rFonts w:ascii="宋体" w:hAnsi="宋体" w:eastAsia="宋体" w:cs="宋体"/>
          <w:b/>
          <w:bCs/>
          <w:sz w:val="24"/>
        </w:rPr>
      </w:pPr>
    </w:p>
    <w:p>
      <w:pPr>
        <w:widowControl/>
        <w:spacing w:after="0" w:line="240" w:lineRule="auto"/>
        <w:rPr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spacing w:after="156"/>
        <w:ind w:right="210"/>
        <w:jc w:val="center"/>
        <w:outlineLvl w:val="0"/>
        <w:rPr>
          <w:rFonts w:asciiTheme="majorHAnsi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HAnsi" w:hAnsiTheme="majorEastAsia" w:eastAsiaTheme="majorEastAsia" w:cstheme="majorEastAsia"/>
          <w:b/>
          <w:bCs/>
          <w:sz w:val="40"/>
          <w:szCs w:val="40"/>
        </w:rPr>
        <w:t>四 正式考试流程</w:t>
      </w:r>
    </w:p>
    <w:p>
      <w:pPr>
        <w:pStyle w:val="14"/>
        <w:numPr>
          <w:ilvl w:val="0"/>
          <w:numId w:val="10"/>
        </w:numPr>
        <w:spacing w:after="120"/>
        <w:ind w:left="220" w:right="220" w:firstLine="482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准备考试环境</w:t>
      </w:r>
    </w:p>
    <w:p>
      <w:pPr>
        <w:pStyle w:val="4"/>
        <w:spacing w:after="120"/>
        <w:ind w:left="376" w:leftChars="171" w:right="220" w:firstLine="0" w:firstLineChars="0"/>
        <w:rPr>
          <w:rFonts w:ascii="宋体" w:hAnsi="宋体" w:eastAsia="宋体" w:cstheme="minorBidi"/>
          <w:lang w:val="en-US" w:bidi="ar-SA"/>
        </w:rPr>
      </w:pPr>
      <w:r>
        <w:rPr>
          <w:rFonts w:hint="eastAsia" w:ascii="宋体" w:hAnsi="宋体" w:eastAsia="宋体" w:cstheme="minorBidi"/>
          <w:lang w:val="en-US" w:bidi="ar-SA"/>
        </w:rPr>
        <w:t>比赛前</w:t>
      </w:r>
      <w:r>
        <w:rPr>
          <w:rFonts w:ascii="宋体" w:hAnsi="宋体" w:eastAsia="宋体" w:cstheme="minorBidi"/>
          <w:lang w:val="en-US" w:bidi="ar-SA"/>
        </w:rPr>
        <w:t>30</w:t>
      </w:r>
      <w:r>
        <w:rPr>
          <w:rFonts w:hint="eastAsia" w:ascii="宋体" w:hAnsi="宋体" w:eastAsia="宋体" w:cstheme="minorBidi"/>
          <w:lang w:val="en-US" w:bidi="ar-SA"/>
        </w:rPr>
        <w:t>分钟按照扫描页面上的腾讯会议二维码进入腾讯会议室。按要求摆放考试设备。</w:t>
      </w:r>
    </w:p>
    <w:p>
      <w:pPr>
        <w:pStyle w:val="14"/>
        <w:numPr>
          <w:ilvl w:val="0"/>
          <w:numId w:val="10"/>
        </w:numPr>
        <w:spacing w:after="120"/>
        <w:ind w:left="220" w:right="220" w:firstLine="482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身份检录</w:t>
      </w:r>
    </w:p>
    <w:p>
      <w:pPr>
        <w:pStyle w:val="4"/>
        <w:spacing w:after="120"/>
        <w:ind w:left="376" w:leftChars="171" w:right="220" w:firstLine="0" w:firstLineChars="0"/>
        <w:rPr>
          <w:rFonts w:ascii="宋体" w:hAnsi="宋体" w:eastAsia="宋体" w:cstheme="minorBidi"/>
          <w:lang w:val="en-US" w:bidi="ar-SA"/>
        </w:rPr>
      </w:pPr>
      <w:r>
        <w:rPr>
          <w:rFonts w:hint="eastAsia" w:ascii="宋体" w:hAnsi="宋体" w:eastAsia="宋体" w:cstheme="minorBidi"/>
          <w:lang w:val="en-US" w:bidi="ar-SA"/>
        </w:rPr>
        <w:t>考生请手持身份证件（正面）面朝摄像头，停留5秒以上，完成身份检录工作以备检查。</w:t>
      </w:r>
    </w:p>
    <w:p>
      <w:pPr>
        <w:pStyle w:val="14"/>
        <w:numPr>
          <w:ilvl w:val="0"/>
          <w:numId w:val="10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登录考试</w:t>
      </w:r>
    </w:p>
    <w:p>
      <w:pPr>
        <w:pStyle w:val="4"/>
        <w:spacing w:after="120"/>
        <w:ind w:left="376" w:leftChars="171" w:right="220" w:firstLine="0" w:firstLineChars="0"/>
        <w:rPr>
          <w:rFonts w:ascii="宋体" w:hAnsi="宋体" w:eastAsia="宋体" w:cstheme="minorBidi"/>
          <w:lang w:val="en-US" w:bidi="ar-SA"/>
        </w:rPr>
      </w:pPr>
      <w:r>
        <w:rPr>
          <w:rFonts w:hint="eastAsia" w:ascii="宋体" w:hAnsi="宋体" w:eastAsia="宋体" w:cstheme="minorBidi"/>
          <w:lang w:val="en-US" w:bidi="ar-SA"/>
        </w:rPr>
        <w:t xml:space="preserve">输入考试网址 </w:t>
      </w:r>
      <w:r>
        <w:rPr>
          <w:rFonts w:cstheme="minorBidi"/>
          <w:b/>
          <w:color w:val="00B050"/>
          <w:lang w:val="en-US" w:bidi="ar-SA"/>
        </w:rPr>
        <w:t>http://c.icode.org.cn/cngef</w:t>
      </w:r>
      <w:r>
        <w:rPr>
          <w:rFonts w:hint="eastAsia" w:ascii="宋体" w:hAnsi="宋体" w:eastAsia="宋体" w:cstheme="minorBidi"/>
          <w:lang w:val="en-US" w:bidi="ar-SA"/>
        </w:rPr>
        <w:t>，选择正确的</w:t>
      </w:r>
      <w:r>
        <w:rPr>
          <w:rFonts w:hint="eastAsia" w:ascii="宋体" w:hAnsi="宋体" w:eastAsia="宋体" w:cstheme="minorBidi"/>
          <w:b/>
          <w:color w:val="00B050"/>
          <w:lang w:val="en-US" w:bidi="ar-SA"/>
        </w:rPr>
        <w:t>赛区</w:t>
      </w:r>
      <w:r>
        <w:rPr>
          <w:rFonts w:hint="eastAsia" w:ascii="宋体" w:hAnsi="宋体" w:eastAsia="宋体" w:cstheme="minorBidi"/>
          <w:lang w:val="en-US" w:bidi="ar-SA"/>
        </w:rPr>
        <w:t>，输入账号登录考试页面。阅读考生须知，做好考试准备，等待考试时间开始，正式开始考试。</w:t>
      </w:r>
    </w:p>
    <w:p>
      <w:pPr>
        <w:pStyle w:val="14"/>
        <w:numPr>
          <w:ilvl w:val="0"/>
          <w:numId w:val="10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考试答题</w:t>
      </w:r>
    </w:p>
    <w:p>
      <w:pPr>
        <w:pStyle w:val="4"/>
        <w:spacing w:after="120"/>
        <w:ind w:left="376" w:leftChars="171" w:right="220" w:firstLine="0" w:firstLineChars="0"/>
        <w:rPr>
          <w:rFonts w:ascii="宋体" w:hAnsi="宋体" w:eastAsia="宋体" w:cstheme="minorBidi"/>
          <w:lang w:val="en-US" w:bidi="ar-SA"/>
        </w:rPr>
      </w:pPr>
      <w:r>
        <w:rPr>
          <w:rFonts w:hint="eastAsia" w:ascii="宋体" w:hAnsi="宋体" w:eastAsia="宋体" w:cstheme="minorBidi"/>
          <w:lang w:val="en-US" w:bidi="ar-SA"/>
        </w:rPr>
        <w:t>进入平台开始编程答题，运行成功后自动记录分数并保存成绩结果。</w:t>
      </w:r>
    </w:p>
    <w:p>
      <w:pPr>
        <w:pStyle w:val="14"/>
        <w:numPr>
          <w:ilvl w:val="0"/>
          <w:numId w:val="10"/>
        </w:numPr>
        <w:spacing w:after="120"/>
        <w:ind w:left="220" w:right="220" w:firstLine="482"/>
        <w:jc w:val="left"/>
        <w:outlineLvl w:val="1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考试结束</w:t>
      </w:r>
    </w:p>
    <w:p>
      <w:pPr>
        <w:pStyle w:val="4"/>
        <w:spacing w:after="120"/>
        <w:ind w:left="376" w:leftChars="171" w:right="220" w:firstLine="0" w:firstLineChars="0"/>
      </w:pPr>
      <w:r>
        <w:rPr>
          <w:rFonts w:hint="eastAsia" w:ascii="宋体" w:hAnsi="宋体" w:eastAsia="宋体" w:cstheme="minorBidi"/>
          <w:lang w:val="en-US" w:bidi="ar-SA"/>
        </w:rPr>
        <w:t>考试时间到，自动关闭考试页面，自动交卷。</w:t>
      </w:r>
    </w:p>
    <w:p>
      <w:pPr>
        <w:pStyle w:val="6"/>
        <w:jc w:val="left"/>
      </w:pP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orHAns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32D53"/>
    <w:multiLevelType w:val="multilevel"/>
    <w:tmpl w:val="00432D53"/>
    <w:lvl w:ilvl="0" w:tentative="0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01F366A"/>
    <w:multiLevelType w:val="multilevel"/>
    <w:tmpl w:val="101F366A"/>
    <w:lvl w:ilvl="0" w:tentative="0">
      <w:start w:val="1"/>
      <w:numFmt w:val="decimal"/>
      <w:lvlText w:val="%1."/>
      <w:lvlJc w:val="left"/>
      <w:pPr>
        <w:ind w:left="556" w:hanging="336"/>
      </w:pPr>
    </w:lvl>
    <w:lvl w:ilvl="1" w:tentative="0">
      <w:start w:val="1"/>
      <w:numFmt w:val="decimal"/>
      <w:lvlText w:val="%1.%2."/>
      <w:lvlJc w:val="left"/>
      <w:pPr>
        <w:ind w:left="1164" w:hanging="504"/>
      </w:pPr>
    </w:lvl>
    <w:lvl w:ilvl="2" w:tentative="0">
      <w:start w:val="1"/>
      <w:numFmt w:val="decimal"/>
      <w:lvlText w:val="%1.%2.%3."/>
      <w:lvlJc w:val="left"/>
      <w:pPr>
        <w:ind w:left="1772" w:hanging="672"/>
      </w:pPr>
    </w:lvl>
    <w:lvl w:ilvl="3" w:tentative="0">
      <w:start w:val="1"/>
      <w:numFmt w:val="decimal"/>
      <w:lvlText w:val="%1.%2.%3.%4."/>
      <w:lvlJc w:val="left"/>
      <w:pPr>
        <w:ind w:left="2380" w:hanging="840"/>
      </w:pPr>
    </w:lvl>
    <w:lvl w:ilvl="4" w:tentative="0">
      <w:start w:val="1"/>
      <w:numFmt w:val="decimal"/>
      <w:lvlText w:val="%1.%2.%3.%4.%5."/>
      <w:lvlJc w:val="left"/>
      <w:pPr>
        <w:ind w:left="2988" w:hanging="1008"/>
      </w:pPr>
    </w:lvl>
    <w:lvl w:ilvl="5" w:tentative="0">
      <w:start w:val="1"/>
      <w:numFmt w:val="decimal"/>
      <w:lvlText w:val="%1.%2.%3.%4.%5.%6."/>
      <w:lvlJc w:val="left"/>
      <w:pPr>
        <w:ind w:left="3596" w:hanging="1176"/>
      </w:pPr>
    </w:lvl>
    <w:lvl w:ilvl="6" w:tentative="0">
      <w:start w:val="1"/>
      <w:numFmt w:val="decimal"/>
      <w:lvlText w:val="%1.%2.%3.%4.%5.%6.%7."/>
      <w:lvlJc w:val="left"/>
      <w:pPr>
        <w:ind w:left="4204" w:hanging="1344"/>
      </w:pPr>
    </w:lvl>
    <w:lvl w:ilvl="7" w:tentative="0">
      <w:start w:val="1"/>
      <w:numFmt w:val="decimal"/>
      <w:lvlText w:val="%1.%2.%3.%4.%5.%6.%7.%8."/>
      <w:lvlJc w:val="left"/>
      <w:pPr>
        <w:ind w:left="4812" w:hanging="1512"/>
      </w:pPr>
    </w:lvl>
    <w:lvl w:ilvl="8" w:tentative="0">
      <w:start w:val="1"/>
      <w:numFmt w:val="decimal"/>
      <w:lvlText w:val="%1.%2.%3.%4.%5.%6.%7.%8.%9."/>
      <w:lvlJc w:val="left"/>
      <w:pPr>
        <w:ind w:left="5420" w:hanging="1680"/>
      </w:pPr>
    </w:lvl>
  </w:abstractNum>
  <w:abstractNum w:abstractNumId="2">
    <w:nsid w:val="16892D36"/>
    <w:multiLevelType w:val="multilevel"/>
    <w:tmpl w:val="16892D36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decimal"/>
      <w:lvlText w:val="%1.%2."/>
      <w:lvlJc w:val="left"/>
      <w:pPr>
        <w:ind w:left="944" w:hanging="504"/>
      </w:pPr>
    </w:lvl>
    <w:lvl w:ilvl="2" w:tentative="0">
      <w:start w:val="1"/>
      <w:numFmt w:val="decimal"/>
      <w:lvlText w:val="%1.%2.%3."/>
      <w:lvlJc w:val="left"/>
      <w:pPr>
        <w:ind w:left="1552" w:hanging="672"/>
      </w:pPr>
    </w:lvl>
    <w:lvl w:ilvl="3" w:tentative="0">
      <w:start w:val="1"/>
      <w:numFmt w:val="decimal"/>
      <w:lvlText w:val="%1.%2.%3.%4."/>
      <w:lvlJc w:val="left"/>
      <w:pPr>
        <w:ind w:left="2160" w:hanging="840"/>
      </w:pPr>
    </w:lvl>
    <w:lvl w:ilvl="4" w:tentative="0">
      <w:start w:val="1"/>
      <w:numFmt w:val="decimal"/>
      <w:lvlText w:val="%1.%2.%3.%4.%5."/>
      <w:lvlJc w:val="left"/>
      <w:pPr>
        <w:ind w:left="2768" w:hanging="1008"/>
      </w:pPr>
    </w:lvl>
    <w:lvl w:ilvl="5" w:tentative="0">
      <w:start w:val="1"/>
      <w:numFmt w:val="decimal"/>
      <w:lvlText w:val="%1.%2.%3.%4.%5.%6."/>
      <w:lvlJc w:val="left"/>
      <w:pPr>
        <w:ind w:left="3376" w:hanging="1176"/>
      </w:pPr>
    </w:lvl>
    <w:lvl w:ilvl="6" w:tentative="0">
      <w:start w:val="1"/>
      <w:numFmt w:val="decimal"/>
      <w:lvlText w:val="%1.%2.%3.%4.%5.%6.%7."/>
      <w:lvlJc w:val="left"/>
      <w:pPr>
        <w:ind w:left="3984" w:hanging="1344"/>
      </w:pPr>
    </w:lvl>
    <w:lvl w:ilvl="7" w:tentative="0">
      <w:start w:val="1"/>
      <w:numFmt w:val="decimal"/>
      <w:lvlText w:val="%1.%2.%3.%4.%5.%6.%7.%8."/>
      <w:lvlJc w:val="left"/>
      <w:pPr>
        <w:ind w:left="4592" w:hanging="1512"/>
      </w:pPr>
    </w:lvl>
    <w:lvl w:ilvl="8" w:tentative="0">
      <w:start w:val="1"/>
      <w:numFmt w:val="decimal"/>
      <w:lvlText w:val="%1.%2.%3.%4.%5.%6.%7.%8.%9."/>
      <w:lvlJc w:val="left"/>
      <w:pPr>
        <w:ind w:left="5200" w:hanging="1680"/>
      </w:pPr>
    </w:lvl>
  </w:abstractNum>
  <w:abstractNum w:abstractNumId="3">
    <w:nsid w:val="26E602A2"/>
    <w:multiLevelType w:val="multilevel"/>
    <w:tmpl w:val="26E602A2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A4382"/>
    <w:multiLevelType w:val="multilevel"/>
    <w:tmpl w:val="2F6A4382"/>
    <w:lvl w:ilvl="0" w:tentative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46961C5F"/>
    <w:multiLevelType w:val="multilevel"/>
    <w:tmpl w:val="46961C5F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BC49C2"/>
    <w:multiLevelType w:val="multilevel"/>
    <w:tmpl w:val="4EBC49C2"/>
    <w:lvl w:ilvl="0" w:tentative="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50034D7C"/>
    <w:multiLevelType w:val="multilevel"/>
    <w:tmpl w:val="50034D7C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8">
    <w:nsid w:val="611476DA"/>
    <w:multiLevelType w:val="multilevel"/>
    <w:tmpl w:val="611476D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decimal"/>
      <w:lvlText w:val="%1.%2."/>
      <w:lvlJc w:val="left"/>
      <w:pPr>
        <w:ind w:left="944" w:hanging="504"/>
      </w:pPr>
    </w:lvl>
    <w:lvl w:ilvl="2" w:tentative="0">
      <w:start w:val="1"/>
      <w:numFmt w:val="decimal"/>
      <w:lvlText w:val="%1.%2.%3."/>
      <w:lvlJc w:val="left"/>
      <w:pPr>
        <w:ind w:left="1552" w:hanging="672"/>
      </w:pPr>
    </w:lvl>
    <w:lvl w:ilvl="3" w:tentative="0">
      <w:start w:val="1"/>
      <w:numFmt w:val="decimal"/>
      <w:lvlText w:val="%1.%2.%3.%4."/>
      <w:lvlJc w:val="left"/>
      <w:pPr>
        <w:ind w:left="2160" w:hanging="840"/>
      </w:pPr>
    </w:lvl>
    <w:lvl w:ilvl="4" w:tentative="0">
      <w:start w:val="1"/>
      <w:numFmt w:val="decimal"/>
      <w:lvlText w:val="%1.%2.%3.%4.%5."/>
      <w:lvlJc w:val="left"/>
      <w:pPr>
        <w:ind w:left="2768" w:hanging="1008"/>
      </w:pPr>
    </w:lvl>
    <w:lvl w:ilvl="5" w:tentative="0">
      <w:start w:val="1"/>
      <w:numFmt w:val="decimal"/>
      <w:lvlText w:val="%1.%2.%3.%4.%5.%6."/>
      <w:lvlJc w:val="left"/>
      <w:pPr>
        <w:ind w:left="3376" w:hanging="1176"/>
      </w:pPr>
    </w:lvl>
    <w:lvl w:ilvl="6" w:tentative="0">
      <w:start w:val="1"/>
      <w:numFmt w:val="decimal"/>
      <w:lvlText w:val="%1.%2.%3.%4.%5.%6.%7."/>
      <w:lvlJc w:val="left"/>
      <w:pPr>
        <w:ind w:left="3984" w:hanging="1344"/>
      </w:pPr>
    </w:lvl>
    <w:lvl w:ilvl="7" w:tentative="0">
      <w:start w:val="1"/>
      <w:numFmt w:val="decimal"/>
      <w:lvlText w:val="%1.%2.%3.%4.%5.%6.%7.%8."/>
      <w:lvlJc w:val="left"/>
      <w:pPr>
        <w:ind w:left="4592" w:hanging="1512"/>
      </w:pPr>
    </w:lvl>
    <w:lvl w:ilvl="8" w:tentative="0">
      <w:start w:val="1"/>
      <w:numFmt w:val="decimal"/>
      <w:lvlText w:val="%1.%2.%3.%4.%5.%6.%7.%8.%9."/>
      <w:lvlJc w:val="left"/>
      <w:pPr>
        <w:ind w:left="5200" w:hanging="1680"/>
      </w:pPr>
    </w:lvl>
  </w:abstractNum>
  <w:abstractNum w:abstractNumId="9">
    <w:nsid w:val="754E7867"/>
    <w:multiLevelType w:val="multilevel"/>
    <w:tmpl w:val="754E7867"/>
    <w:lvl w:ilvl="0" w:tentative="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dkYzU1OTRlZjU3OGNiYTZlYmY5NDAzOGZjMzk3ZjMifQ=="/>
  </w:docVars>
  <w:rsids>
    <w:rsidRoot w:val="0070740C"/>
    <w:rsid w:val="0070740C"/>
    <w:rsid w:val="00A765FD"/>
    <w:rsid w:val="00FA5B35"/>
    <w:rsid w:val="2F8C13F2"/>
    <w:rsid w:val="33A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</w:pPr>
    <w:rPr>
      <w:rFonts w:ascii="minorHAnsi" w:hAnsi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autoRedefine/>
    <w:qFormat/>
    <w:uiPriority w:val="1"/>
    <w:pPr>
      <w:widowControl w:val="0"/>
      <w:snapToGrid w:val="0"/>
      <w:spacing w:before="60" w:after="50" w:afterLines="50" w:line="360" w:lineRule="auto"/>
      <w:ind w:left="120" w:leftChars="100" w:right="100" w:rightChars="100" w:firstLine="200" w:firstLineChars="200"/>
      <w:jc w:val="both"/>
    </w:pPr>
    <w:rPr>
      <w:rFonts w:ascii="等线" w:hAnsi="等线" w:eastAsia="等线" w:cs="等线"/>
      <w:color w:val="333333"/>
      <w:kern w:val="2"/>
      <w:sz w:val="21"/>
      <w:szCs w:val="21"/>
      <w:lang w:val="zh-CN" w:eastAsia="zh-CN" w:bidi="zh-CN"/>
    </w:rPr>
  </w:style>
  <w:style w:type="paragraph" w:styleId="5">
    <w:name w:val="Subtitle"/>
    <w:basedOn w:val="1"/>
    <w:next w:val="1"/>
    <w:autoRedefine/>
    <w:qFormat/>
    <w:uiPriority w:val="11"/>
    <w:pPr>
      <w:keepNext/>
      <w:keepLines/>
      <w:spacing w:before="0" w:after="0" w:line="408" w:lineRule="auto"/>
      <w:jc w:val="center"/>
      <w:outlineLvl w:val="1"/>
    </w:pPr>
    <w:rPr>
      <w:b/>
      <w:bCs/>
      <w:color w:val="5C5C5C"/>
      <w:sz w:val="36"/>
      <w:szCs w:val="36"/>
    </w:rPr>
  </w:style>
  <w:style w:type="paragraph" w:styleId="6">
    <w:name w:val="Title"/>
    <w:basedOn w:val="1"/>
    <w:next w:val="1"/>
    <w:autoRedefine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qFormat/>
    <w:uiPriority w:val="99"/>
    <w:rPr>
      <w:color w:val="467886" w:themeColor="hyperlink"/>
      <w:u w:val="single"/>
    </w:rPr>
  </w:style>
  <w:style w:type="paragraph" w:customStyle="1" w:styleId="12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3">
    <w:name w:val="melo-codeblock-Base-theme-char"/>
    <w:autoRedefine/>
    <w:qFormat/>
    <w:uiPriority w:val="0"/>
    <w:rPr>
      <w:rFonts w:ascii="Monaco" w:hAnsi="Monaco" w:eastAsia="Monaco" w:cs="Monaco"/>
      <w:color w:val="000000"/>
      <w:sz w:val="21"/>
    </w:rPr>
  </w:style>
  <w:style w:type="paragraph" w:styleId="14">
    <w:name w:val="List Paragraph"/>
    <w:autoRedefine/>
    <w:qFormat/>
    <w:uiPriority w:val="99"/>
    <w:pPr>
      <w:widowControl w:val="0"/>
      <w:snapToGrid w:val="0"/>
      <w:spacing w:before="60" w:after="50" w:afterLines="50" w:line="360" w:lineRule="auto"/>
      <w:ind w:left="100" w:leftChars="100" w:right="100" w:rightChars="100" w:firstLine="420" w:firstLineChars="200"/>
      <w:jc w:val="both"/>
    </w:pPr>
    <w:rPr>
      <w:rFonts w:ascii="minorHAnsi" w:hAnsi="minorHAnsi" w:eastAsiaTheme="minorEastAsia" w:cstheme="minorBidi"/>
      <w:color w:val="333333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</Words>
  <Characters>2372</Characters>
  <Lines>19</Lines>
  <Paragraphs>5</Paragraphs>
  <TotalTime>0</TotalTime>
  <ScaleCrop>false</ScaleCrop>
  <LinksUpToDate>false</LinksUpToDate>
  <CharactersWithSpaces>2783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2024-05-07T22:16:00Z</dcterms:created>
  <dc:creator>然然</dc:creator>
  <cp:lastModifiedBy>LiYaQ</cp:lastModifiedBy>
  <dcterms:modified xsi:type="dcterms:W3CDTF">2024-05-08T04:03:27Z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C3029D3B166E471D9275CD8741916486_12</vt:lpwstr>
  </property>
</Properties>
</file>